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1A82" w:rsidRDefault="00814B99">
      <w:pPr>
        <w:pStyle w:val="Title"/>
      </w:pPr>
      <w:r>
        <w:t>D-ID - AI Talking Head Video Architecture</w:t>
      </w:r>
    </w:p>
    <w:p w:rsidR="009E1A82" w:rsidRDefault="00814B99">
      <w:pPr>
        <w:pStyle w:val="Heading1"/>
      </w:pPr>
      <w:r>
        <w:t>1. Overview</w:t>
      </w:r>
      <w:bookmarkStart w:id="0" w:name="_GoBack"/>
    </w:p>
    <w:bookmarkEnd w:id="0"/>
    <w:p w:rsidR="009E1A82" w:rsidRDefault="00814B99">
      <w:r>
        <w:t xml:space="preserve">D-ID (De-Identification) is an AI platform that specializes in generating photorealistic talking head videos from a still image and audio or text. Its core strength lies in facial animation, speech </w:t>
      </w:r>
      <w:r>
        <w:t>synchronization, and realistic avatar movement. It's widely used in marketing, education, and accessibility tools.</w:t>
      </w:r>
    </w:p>
    <w:p w:rsidR="009E1A82" w:rsidRDefault="00814B99">
      <w:pPr>
        <w:pStyle w:val="Heading1"/>
      </w:pPr>
      <w:r>
        <w:t>3. System Components and Descriptions</w:t>
      </w:r>
    </w:p>
    <w:p w:rsidR="009E1A82" w:rsidRDefault="00814B99">
      <w:pPr>
        <w:pStyle w:val="Heading2"/>
      </w:pPr>
      <w:r>
        <w:t>- Script Input (Text or Audio)</w:t>
      </w:r>
    </w:p>
    <w:p w:rsidR="009E1A82" w:rsidRDefault="00814B99">
      <w:r>
        <w:t>Users provide text or pre-recorded audio as input. Text is converted to speech using a TTS engine.</w:t>
      </w:r>
    </w:p>
    <w:p w:rsidR="009E1A82" w:rsidRDefault="00814B99">
      <w:pPr>
        <w:pStyle w:val="Heading2"/>
      </w:pPr>
      <w:r>
        <w:t>- Script Analysis</w:t>
      </w:r>
    </w:p>
    <w:p w:rsidR="009E1A82" w:rsidRDefault="00814B99">
      <w:r>
        <w:t>Large language models analyze input and generate a conversatio</w:t>
      </w:r>
      <w:r>
        <w:t>nal flow if needed.</w:t>
      </w:r>
    </w:p>
    <w:p w:rsidR="009E1A82" w:rsidRDefault="00814B99">
      <w:pPr>
        <w:pStyle w:val="Heading2"/>
      </w:pPr>
      <w:r>
        <w:t>- Voice Generation</w:t>
      </w:r>
    </w:p>
    <w:p w:rsidR="009E1A82" w:rsidRDefault="00814B99">
      <w:r>
        <w:t>TTS systems (e.g., ElevenLabs, Azure TTS) create natural-sounding speech from the script.</w:t>
      </w:r>
    </w:p>
    <w:p w:rsidR="009E1A82" w:rsidRDefault="00814B99">
      <w:pPr>
        <w:pStyle w:val="Heading2"/>
      </w:pPr>
      <w:r>
        <w:t>- Image or Avatar Input</w:t>
      </w:r>
    </w:p>
    <w:p w:rsidR="009E1A82" w:rsidRDefault="00814B99">
      <w:r>
        <w:t>Users upload a still photo or choose from default avatars. Face is aligned and prepared for animation.</w:t>
      </w:r>
    </w:p>
    <w:p w:rsidR="009E1A82" w:rsidRDefault="00814B99">
      <w:pPr>
        <w:pStyle w:val="Heading2"/>
      </w:pPr>
      <w:r>
        <w:t>- Face Animation</w:t>
      </w:r>
    </w:p>
    <w:p w:rsidR="009E1A82" w:rsidRDefault="00814B99">
      <w:r>
        <w:t>A deep learning model (possibly based on GANs or motion transfer networks) animates the face to match the audio.</w:t>
      </w:r>
    </w:p>
    <w:p w:rsidR="009E1A82" w:rsidRDefault="00814B99">
      <w:pPr>
        <w:pStyle w:val="Heading2"/>
      </w:pPr>
      <w:r>
        <w:t>- Lip Syncing</w:t>
      </w:r>
    </w:p>
    <w:p w:rsidR="009E1A82" w:rsidRDefault="00814B99">
      <w:r>
        <w:t>Audio drives facial landmarks to ensure accurate lip movement, possibly using audio-to-landmark models.</w:t>
      </w:r>
    </w:p>
    <w:p w:rsidR="009E1A82" w:rsidRDefault="00814B99">
      <w:pPr>
        <w:pStyle w:val="Heading2"/>
      </w:pPr>
      <w:r>
        <w:t xml:space="preserve">- Video </w:t>
      </w:r>
      <w:r>
        <w:t>Rendering</w:t>
      </w:r>
    </w:p>
    <w:p w:rsidR="009E1A82" w:rsidRDefault="00814B99">
      <w:r>
        <w:t>High-fidelity rendering using GANs or NeRF-like techniques combines the animated face and audio into video.</w:t>
      </w:r>
    </w:p>
    <w:p w:rsidR="009E1A82" w:rsidRDefault="00814B99">
      <w:pPr>
        <w:pStyle w:val="Heading2"/>
      </w:pPr>
      <w:r>
        <w:t>- Cloud Backend</w:t>
      </w:r>
    </w:p>
    <w:p w:rsidR="009E1A82" w:rsidRDefault="00814B99">
      <w:r>
        <w:t>All steps run on cloud-based GPU servers to ensure performance and scalability.</w:t>
      </w:r>
    </w:p>
    <w:p w:rsidR="009E1A82" w:rsidRDefault="00814B99">
      <w:pPr>
        <w:pStyle w:val="Heading1"/>
      </w:pPr>
      <w:r>
        <w:lastRenderedPageBreak/>
        <w:t>4. Libraries, Models, and Tools (Inferred)</w:t>
      </w:r>
    </w:p>
    <w:p w:rsidR="009E1A82" w:rsidRDefault="00814B99">
      <w:r>
        <w:t>• GPT-like Models – For script parsing and flow generation.</w:t>
      </w:r>
      <w:r>
        <w:br/>
        <w:t>• TTS Engines – ElevenLabs, Google TTS, Azure TTS.</w:t>
      </w:r>
      <w:r>
        <w:br/>
        <w:t>• Deep Motion Transfer – For realistic facial animations.</w:t>
      </w:r>
      <w:r>
        <w:br/>
        <w:t>• Audio2Landmarks – For precise lip synchronization.</w:t>
      </w:r>
      <w:r>
        <w:br/>
        <w:t>• GANs / NeRFs – For realistic fa</w:t>
      </w:r>
      <w:r>
        <w:t>cial render and reanimation.</w:t>
      </w:r>
      <w:r>
        <w:br/>
        <w:t>• Python, TensorFlow, PyTorch – Core deep learning frameworks.</w:t>
      </w:r>
      <w:r>
        <w:br/>
        <w:t>• React + WebRTC – For frontend video preview and interaction.</w:t>
      </w:r>
      <w:r>
        <w:br/>
        <w:t>• AWS / GCP – GPU-backed video rendering infrastructure.</w:t>
      </w:r>
    </w:p>
    <w:p w:rsidR="009E1A82" w:rsidRDefault="00814B99">
      <w:pPr>
        <w:pStyle w:val="Heading1"/>
      </w:pPr>
      <w:r>
        <w:t>5. Use Cases</w:t>
      </w:r>
    </w:p>
    <w:p w:rsidR="009E1A82" w:rsidRDefault="00814B99">
      <w:r>
        <w:t>• Multilingual AI avatars for w</w:t>
      </w:r>
      <w:r>
        <w:t>ebsites and apps</w:t>
      </w:r>
      <w:r>
        <w:br/>
        <w:t>• Educational content with animated instructors</w:t>
      </w:r>
      <w:r>
        <w:br/>
        <w:t>• Storytelling and media for visually impaired</w:t>
      </w:r>
      <w:r>
        <w:br/>
        <w:t>• Automated news presenters</w:t>
      </w:r>
      <w:r>
        <w:br/>
        <w:t>• Personalized marketing videos</w:t>
      </w:r>
    </w:p>
    <w:p w:rsidR="009E1A82" w:rsidRDefault="00814B99">
      <w:pPr>
        <w:pStyle w:val="Heading1"/>
      </w:pPr>
      <w:r>
        <w:t>6. Summary</w:t>
      </w:r>
    </w:p>
    <w:p w:rsidR="009E1A82" w:rsidRDefault="00814B99">
      <w:r>
        <w:t xml:space="preserve">D-ID focuses on bringing photos to life by combining speech generation </w:t>
      </w:r>
      <w:r>
        <w:t>with deep learning-driven facial animation. It stands out for its ability to generate highly realistic talking avatars from a single image and audio.</w:t>
      </w:r>
    </w:p>
    <w:p w:rsidR="00AB0EA7" w:rsidRDefault="00AB0EA7"/>
    <w:p w:rsidR="00814B99" w:rsidRDefault="00814B99"/>
    <w:p w:rsidR="00AB0EA7" w:rsidRDefault="00AB0EA7"/>
    <w:p w:rsidR="00814B99" w:rsidRDefault="00814B99" w:rsidP="00814B99">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r>
        <w:rPr>
          <w:rFonts w:ascii="fkGrotesk Fallback" w:hAnsi="fkGrotesk Fallback"/>
        </w:rPr>
        <w:t>D-ID Platform: Full Architecture, Tools, Models, Libraries, and Workflow</w:t>
      </w:r>
    </w:p>
    <w:p w:rsidR="00814B99" w:rsidRDefault="00814B99" w:rsidP="00814B99">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Fonts w:ascii="Segoe UI" w:hAnsi="Segoe UI" w:cs="Segoe UI"/>
        </w:rPr>
        <w:t>D-ID is a leading generative AI platform specializing in the creation of photorealistic talking avatars and digital humans from images, text, and audio. Its technology powers applications in marketing, education, customer service, and content creation for both enterprises and individual creators</w:t>
      </w:r>
      <w:hyperlink r:id="rId6" w:tgtFrame="_blank" w:history="1">
        <w:r>
          <w:rPr>
            <w:rStyle w:val="hoverbg-super"/>
            <w:rFonts w:ascii="Courier New" w:eastAsiaTheme="majorEastAsia" w:hAnsi="Courier New" w:cs="Courier New"/>
            <w:color w:val="0000FF"/>
            <w:bdr w:val="single" w:sz="2" w:space="0" w:color="E5E7EB" w:frame="1"/>
          </w:rPr>
          <w:t>1</w:t>
        </w:r>
      </w:hyperlink>
      <w:hyperlink r:id="rId7" w:tgtFrame="_blank" w:history="1">
        <w:r>
          <w:rPr>
            <w:rStyle w:val="hoverbg-super"/>
            <w:rFonts w:ascii="Courier New" w:eastAsiaTheme="majorEastAsia" w:hAnsi="Courier New" w:cs="Courier New"/>
            <w:color w:val="0000FF"/>
            <w:bdr w:val="single" w:sz="2" w:space="0" w:color="E5E7EB" w:frame="1"/>
          </w:rPr>
          <w:t>2</w:t>
        </w:r>
      </w:hyperlink>
      <w:hyperlink r:id="rId8" w:tgtFrame="_blank" w:history="1">
        <w:r>
          <w:rPr>
            <w:rStyle w:val="hoverbg-super"/>
            <w:rFonts w:ascii="Courier New" w:eastAsiaTheme="majorEastAsia" w:hAnsi="Courier New" w:cs="Courier New"/>
            <w:color w:val="0000FF"/>
            <w:bdr w:val="single" w:sz="2" w:space="0" w:color="E5E7EB" w:frame="1"/>
          </w:rPr>
          <w:t>4</w:t>
        </w:r>
      </w:hyperlink>
      <w:hyperlink r:id="rId9" w:tgtFrame="_blank" w:history="1">
        <w:r>
          <w:rPr>
            <w:rStyle w:val="hoverbg-super"/>
            <w:rFonts w:ascii="Courier New" w:eastAsiaTheme="majorEastAsia" w:hAnsi="Courier New" w:cs="Courier New"/>
            <w:color w:val="0000FF"/>
            <w:bdr w:val="single" w:sz="2" w:space="0" w:color="E5E7EB" w:frame="1"/>
          </w:rPr>
          <w:t>6</w:t>
        </w:r>
      </w:hyperlink>
      <w:r>
        <w:rPr>
          <w:rStyle w:val="whitespace-nowrap"/>
          <w:rFonts w:ascii="Segoe UI" w:eastAsiaTheme="majorEastAsia" w:hAnsi="Segoe UI" w:cs="Segoe UI"/>
          <w:bdr w:val="single" w:sz="2" w:space="0" w:color="E5E7EB" w:frame="1"/>
        </w:rPr>
        <w:t>.</w:t>
      </w:r>
    </w:p>
    <w:p w:rsidR="00814B99" w:rsidRDefault="00814B99" w:rsidP="00814B99">
      <w:pPr>
        <w:spacing w:before="240" w:after="240"/>
        <w:rPr>
          <w:rFonts w:ascii="Times New Roman" w:hAnsi="Times New Roman" w:cs="Times New Roman"/>
        </w:rPr>
      </w:pPr>
      <w:r>
        <w:pict>
          <v:rect id="_x0000_i1025" style="width:0;height:.75pt" o:hralign="center" o:hrstd="t" o:hr="t" fillcolor="#a0a0a0" stroked="f"/>
        </w:pict>
      </w:r>
    </w:p>
    <w:p w:rsidR="00814B99" w:rsidRDefault="00814B99" w:rsidP="00814B99">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r>
        <w:rPr>
          <w:rStyle w:val="Strong"/>
          <w:rFonts w:ascii="fkGrotesk Fallback" w:hAnsi="fkGrotesk Fallback"/>
          <w:b/>
          <w:bCs/>
          <w:bdr w:val="single" w:sz="2" w:space="0" w:color="E5E7EB" w:frame="1"/>
        </w:rPr>
        <w:t>Core Architecture Overview</w:t>
      </w:r>
    </w:p>
    <w:p w:rsidR="00814B99" w:rsidRDefault="00814B99" w:rsidP="00814B99">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1. Input Layer</w:t>
      </w:r>
    </w:p>
    <w:p w:rsidR="00814B99" w:rsidRDefault="00814B99" w:rsidP="00814B99">
      <w:pPr>
        <w:pStyle w:val="my-0"/>
        <w:numPr>
          <w:ilvl w:val="0"/>
          <w:numId w:val="10"/>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Accepts images (faces), text scripts, or audio files as input.</w:t>
      </w:r>
    </w:p>
    <w:p w:rsidR="00814B99" w:rsidRDefault="00814B99" w:rsidP="00814B99">
      <w:pPr>
        <w:pStyle w:val="my-0"/>
        <w:numPr>
          <w:ilvl w:val="0"/>
          <w:numId w:val="10"/>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Supports both batch and real-time (streaming) workflows via a web-based studio or API</w:t>
      </w:r>
      <w:hyperlink r:id="rId10" w:tgtFrame="_blank" w:history="1">
        <w:r>
          <w:rPr>
            <w:rStyle w:val="hoverbg-super"/>
            <w:rFonts w:ascii="Courier New" w:eastAsiaTheme="majorEastAsia" w:hAnsi="Courier New" w:cs="Courier New"/>
            <w:color w:val="0000FF"/>
            <w:bdr w:val="single" w:sz="2" w:space="0" w:color="E5E7EB" w:frame="1"/>
          </w:rPr>
          <w:t>2</w:t>
        </w:r>
      </w:hyperlink>
      <w:r>
        <w:rPr>
          <w:rStyle w:val="hoverbg-super"/>
          <w:rFonts w:ascii="Courier New" w:eastAsiaTheme="majorEastAsia" w:hAnsi="Courier New" w:cs="Courier New"/>
          <w:bdr w:val="single" w:sz="2" w:space="0" w:color="E5E7EB" w:frame="1"/>
        </w:rPr>
        <w:t>5</w:t>
      </w:r>
      <w:r>
        <w:rPr>
          <w:rStyle w:val="whitespace-nowrap"/>
          <w:rFonts w:ascii="Segoe UI" w:eastAsiaTheme="majorEastAsia" w:hAnsi="Segoe UI" w:cs="Segoe UI"/>
          <w:bdr w:val="single" w:sz="2" w:space="0" w:color="E5E7EB" w:frame="1"/>
        </w:rPr>
        <w:t>.</w:t>
      </w:r>
    </w:p>
    <w:p w:rsidR="00814B99" w:rsidRDefault="00814B99" w:rsidP="00814B99">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lastRenderedPageBreak/>
        <w:t>2. AI/ML Engine</w:t>
      </w:r>
    </w:p>
    <w:p w:rsidR="00814B99" w:rsidRDefault="00814B99" w:rsidP="00814B99">
      <w:pPr>
        <w:pStyle w:val="my-0"/>
        <w:numPr>
          <w:ilvl w:val="0"/>
          <w:numId w:val="11"/>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 xml:space="preserve">Facial </w:t>
      </w:r>
      <w:proofErr w:type="spellStart"/>
      <w:r>
        <w:rPr>
          <w:rStyle w:val="Strong"/>
          <w:rFonts w:ascii="Segoe UI" w:hAnsi="Segoe UI" w:cs="Segoe UI"/>
          <w:bdr w:val="single" w:sz="2" w:space="0" w:color="E5E7EB" w:frame="1"/>
        </w:rPr>
        <w:t>Reenactment</w:t>
      </w:r>
      <w:proofErr w:type="spellEnd"/>
      <w:r>
        <w:rPr>
          <w:rStyle w:val="Strong"/>
          <w:rFonts w:ascii="Segoe UI" w:hAnsi="Segoe UI" w:cs="Segoe UI"/>
          <w:bdr w:val="single" w:sz="2" w:space="0" w:color="E5E7EB" w:frame="1"/>
        </w:rPr>
        <w:t xml:space="preserve"> &amp; Animation:</w:t>
      </w:r>
      <w:r>
        <w:rPr>
          <w:rFonts w:ascii="Segoe UI" w:hAnsi="Segoe UI" w:cs="Segoe UI"/>
        </w:rPr>
        <w:br/>
        <w:t>Proprietary deep learning models map facial movements and lip sync to the input audio or text, animating still images into lifelike talking heads</w:t>
      </w:r>
      <w:hyperlink r:id="rId11" w:tgtFrame="_blank" w:history="1">
        <w:r>
          <w:rPr>
            <w:rStyle w:val="hoverbg-super"/>
            <w:rFonts w:ascii="Courier New" w:eastAsiaTheme="majorEastAsia" w:hAnsi="Courier New" w:cs="Courier New"/>
            <w:color w:val="0000FF"/>
            <w:bdr w:val="single" w:sz="2" w:space="0" w:color="E5E7EB" w:frame="1"/>
          </w:rPr>
          <w:t>1</w:t>
        </w:r>
      </w:hyperlink>
      <w:hyperlink r:id="rId12" w:tgtFrame="_blank" w:history="1">
        <w:r>
          <w:rPr>
            <w:rStyle w:val="hoverbg-super"/>
            <w:rFonts w:ascii="Courier New" w:eastAsiaTheme="majorEastAsia" w:hAnsi="Courier New" w:cs="Courier New"/>
            <w:color w:val="0000FF"/>
            <w:bdr w:val="single" w:sz="2" w:space="0" w:color="E5E7EB" w:frame="1"/>
          </w:rPr>
          <w:t>4</w:t>
        </w:r>
      </w:hyperlink>
      <w:hyperlink r:id="rId13" w:tgtFrame="_blank" w:history="1">
        <w:r>
          <w:rPr>
            <w:rStyle w:val="hoverbg-super"/>
            <w:rFonts w:ascii="Courier New" w:eastAsiaTheme="majorEastAsia" w:hAnsi="Courier New" w:cs="Courier New"/>
            <w:color w:val="0000FF"/>
            <w:bdr w:val="single" w:sz="2" w:space="0" w:color="E5E7EB" w:frame="1"/>
          </w:rPr>
          <w:t>6</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1"/>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Text-to-Speech (TTS)</w:t>
      </w:r>
      <w:proofErr w:type="gramStart"/>
      <w:r>
        <w:rPr>
          <w:rStyle w:val="Strong"/>
          <w:rFonts w:ascii="Segoe UI" w:hAnsi="Segoe UI" w:cs="Segoe UI"/>
          <w:bdr w:val="single" w:sz="2" w:space="0" w:color="E5E7EB" w:frame="1"/>
        </w:rPr>
        <w:t>:</w:t>
      </w:r>
      <w:proofErr w:type="gramEnd"/>
      <w:r>
        <w:rPr>
          <w:rFonts w:ascii="Segoe UI" w:hAnsi="Segoe UI" w:cs="Segoe UI"/>
        </w:rPr>
        <w:br/>
        <w:t>Integrates with multiple TTS providers (e.g., Microsoft, Amazon, Google) to generate speech from text in over 100 languages</w:t>
      </w:r>
      <w:hyperlink r:id="rId14" w:tgtFrame="_blank" w:history="1">
        <w:r>
          <w:rPr>
            <w:rStyle w:val="hoverbg-super"/>
            <w:rFonts w:ascii="Courier New" w:eastAsiaTheme="majorEastAsia" w:hAnsi="Courier New" w:cs="Courier New"/>
            <w:color w:val="0000FF"/>
            <w:bdr w:val="single" w:sz="2" w:space="0" w:color="E5E7EB" w:frame="1"/>
          </w:rPr>
          <w:t>2</w:t>
        </w:r>
      </w:hyperlink>
      <w:hyperlink r:id="rId15" w:tgtFrame="_blank" w:history="1">
        <w:r>
          <w:rPr>
            <w:rStyle w:val="hoverbg-super"/>
            <w:rFonts w:ascii="Courier New" w:eastAsiaTheme="majorEastAsia" w:hAnsi="Courier New" w:cs="Courier New"/>
            <w:color w:val="0000FF"/>
            <w:bdr w:val="single" w:sz="2" w:space="0" w:color="E5E7EB" w:frame="1"/>
          </w:rPr>
          <w:t>3</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1"/>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Natural Language Processing (NLP)</w:t>
      </w:r>
      <w:proofErr w:type="gramStart"/>
      <w:r>
        <w:rPr>
          <w:rStyle w:val="Strong"/>
          <w:rFonts w:ascii="Segoe UI" w:hAnsi="Segoe UI" w:cs="Segoe UI"/>
          <w:bdr w:val="single" w:sz="2" w:space="0" w:color="E5E7EB" w:frame="1"/>
        </w:rPr>
        <w:t>:</w:t>
      </w:r>
      <w:proofErr w:type="gramEnd"/>
      <w:r>
        <w:rPr>
          <w:rFonts w:ascii="Segoe UI" w:hAnsi="Segoe UI" w:cs="Segoe UI"/>
        </w:rPr>
        <w:br/>
        <w:t>Used for script parsing, language detection, and emotion/intonation control.</w:t>
      </w:r>
    </w:p>
    <w:p w:rsidR="00814B99" w:rsidRDefault="00814B99" w:rsidP="00814B99">
      <w:pPr>
        <w:pStyle w:val="my-0"/>
        <w:numPr>
          <w:ilvl w:val="0"/>
          <w:numId w:val="11"/>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Integration with LLMs and Generative Models</w:t>
      </w:r>
      <w:proofErr w:type="gramStart"/>
      <w:r>
        <w:rPr>
          <w:rStyle w:val="Strong"/>
          <w:rFonts w:ascii="Segoe UI" w:hAnsi="Segoe UI" w:cs="Segoe UI"/>
          <w:bdr w:val="single" w:sz="2" w:space="0" w:color="E5E7EB" w:frame="1"/>
        </w:rPr>
        <w:t>:</w:t>
      </w:r>
      <w:proofErr w:type="gramEnd"/>
      <w:r>
        <w:rPr>
          <w:rFonts w:ascii="Segoe UI" w:hAnsi="Segoe UI" w:cs="Segoe UI"/>
        </w:rPr>
        <w:br/>
        <w:t>Seamless integration with GPT-3 for text generation and Stable Diffusion for image enhancement/creation</w:t>
      </w:r>
      <w:hyperlink r:id="rId16" w:tgtFrame="_blank" w:history="1">
        <w:r>
          <w:rPr>
            <w:rStyle w:val="hoverbg-super"/>
            <w:rFonts w:ascii="Courier New" w:eastAsiaTheme="majorEastAsia" w:hAnsi="Courier New" w:cs="Courier New"/>
            <w:color w:val="0000FF"/>
            <w:bdr w:val="single" w:sz="2" w:space="0" w:color="E5E7EB" w:frame="1"/>
          </w:rPr>
          <w:t>4</w:t>
        </w:r>
      </w:hyperlink>
      <w:r>
        <w:rPr>
          <w:rStyle w:val="whitespace-nowrap"/>
          <w:rFonts w:ascii="Segoe UI" w:eastAsiaTheme="majorEastAsia" w:hAnsi="Segoe UI" w:cs="Segoe UI"/>
          <w:bdr w:val="single" w:sz="2" w:space="0" w:color="E5E7EB" w:frame="1"/>
        </w:rPr>
        <w:t>.</w:t>
      </w:r>
    </w:p>
    <w:p w:rsidR="00814B99" w:rsidRDefault="00814B99" w:rsidP="00814B99">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3. Media Processing &amp; Rendering</w:t>
      </w:r>
    </w:p>
    <w:p w:rsidR="00814B99" w:rsidRDefault="00814B99" w:rsidP="00814B99">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Video Synthesis:</w:t>
      </w:r>
      <w:r>
        <w:rPr>
          <w:rFonts w:ascii="Segoe UI" w:hAnsi="Segoe UI" w:cs="Segoe UI"/>
        </w:rPr>
        <w:br/>
        <w:t>High-speed rendering engine (up to 100 FPS for API, 60 FPS in Studio) produces high-fidelity video output from the animated avatar and audio</w:t>
      </w:r>
      <w:hyperlink r:id="rId17" w:tgtFrame="_blank" w:history="1">
        <w:r>
          <w:rPr>
            <w:rStyle w:val="hoverbg-super"/>
            <w:rFonts w:ascii="Courier New" w:eastAsiaTheme="majorEastAsia" w:hAnsi="Courier New" w:cs="Courier New"/>
            <w:color w:val="0000FF"/>
            <w:bdr w:val="single" w:sz="2" w:space="0" w:color="E5E7EB" w:frame="1"/>
          </w:rPr>
          <w:t>2</w:t>
        </w:r>
      </w:hyperlink>
      <w:hyperlink r:id="rId18" w:tgtFrame="_blank" w:history="1">
        <w:r>
          <w:rPr>
            <w:rStyle w:val="hoverbg-super"/>
            <w:rFonts w:ascii="Courier New" w:eastAsiaTheme="majorEastAsia" w:hAnsi="Courier New" w:cs="Courier New"/>
            <w:color w:val="0000FF"/>
            <w:bdr w:val="single" w:sz="2" w:space="0" w:color="E5E7EB" w:frame="1"/>
          </w:rPr>
          <w:t>4</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Layered Media</w:t>
      </w:r>
      <w:proofErr w:type="gramStart"/>
      <w:r>
        <w:rPr>
          <w:rStyle w:val="Strong"/>
          <w:rFonts w:ascii="Segoe UI" w:hAnsi="Segoe UI" w:cs="Segoe UI"/>
          <w:bdr w:val="single" w:sz="2" w:space="0" w:color="E5E7EB" w:frame="1"/>
        </w:rPr>
        <w:t>:</w:t>
      </w:r>
      <w:proofErr w:type="gramEnd"/>
      <w:r>
        <w:rPr>
          <w:rFonts w:ascii="Segoe UI" w:hAnsi="Segoe UI" w:cs="Segoe UI"/>
        </w:rPr>
        <w:br/>
        <w:t>Supports multi-scene videos, media layering (images, video, text, backgrounds), and templates for creative control</w:t>
      </w:r>
      <w:r>
        <w:rPr>
          <w:rStyle w:val="hoverbg-super"/>
          <w:rFonts w:ascii="Courier New" w:eastAsiaTheme="majorEastAsia" w:hAnsi="Courier New" w:cs="Courier New"/>
          <w:bdr w:val="single" w:sz="2" w:space="0" w:color="E5E7EB" w:frame="1"/>
        </w:rPr>
        <w:t>5</w:t>
      </w:r>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2"/>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Scalability</w:t>
      </w:r>
      <w:proofErr w:type="gramStart"/>
      <w:r>
        <w:rPr>
          <w:rStyle w:val="Strong"/>
          <w:rFonts w:ascii="Segoe UI" w:hAnsi="Segoe UI" w:cs="Segoe UI"/>
          <w:bdr w:val="single" w:sz="2" w:space="0" w:color="E5E7EB" w:frame="1"/>
        </w:rPr>
        <w:t>:</w:t>
      </w:r>
      <w:proofErr w:type="gramEnd"/>
      <w:r>
        <w:rPr>
          <w:rFonts w:ascii="Segoe UI" w:hAnsi="Segoe UI" w:cs="Segoe UI"/>
        </w:rPr>
        <w:br/>
        <w:t>Handles tens of thousands of parallel video generation requests, leveraging cloud GPU infrastructure for computationally intensive tasks</w:t>
      </w:r>
      <w:hyperlink r:id="rId19" w:tgtFrame="_blank" w:history="1">
        <w:r>
          <w:rPr>
            <w:rStyle w:val="hoverbg-super"/>
            <w:rFonts w:ascii="Courier New" w:eastAsiaTheme="majorEastAsia" w:hAnsi="Courier New" w:cs="Courier New"/>
            <w:color w:val="0000FF"/>
            <w:bdr w:val="single" w:sz="2" w:space="0" w:color="E5E7EB" w:frame="1"/>
          </w:rPr>
          <w:t>2</w:t>
        </w:r>
      </w:hyperlink>
      <w:hyperlink r:id="rId20" w:tgtFrame="_blank" w:history="1">
        <w:r>
          <w:rPr>
            <w:rStyle w:val="hoverbg-super"/>
            <w:rFonts w:ascii="Courier New" w:eastAsiaTheme="majorEastAsia" w:hAnsi="Courier New" w:cs="Courier New"/>
            <w:color w:val="0000FF"/>
            <w:bdr w:val="single" w:sz="2" w:space="0" w:color="E5E7EB" w:frame="1"/>
          </w:rPr>
          <w:t>6</w:t>
        </w:r>
      </w:hyperlink>
      <w:r>
        <w:rPr>
          <w:rStyle w:val="whitespace-nowrap"/>
          <w:rFonts w:ascii="Segoe UI" w:eastAsiaTheme="majorEastAsia" w:hAnsi="Segoe UI" w:cs="Segoe UI"/>
          <w:bdr w:val="single" w:sz="2" w:space="0" w:color="E5E7EB" w:frame="1"/>
        </w:rPr>
        <w:t>.</w:t>
      </w:r>
    </w:p>
    <w:p w:rsidR="00814B99" w:rsidRDefault="00814B99" w:rsidP="00814B99">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4. API &amp; Integration Layer</w:t>
      </w:r>
    </w:p>
    <w:p w:rsidR="00814B99" w:rsidRDefault="00814B99" w:rsidP="00814B99">
      <w:pPr>
        <w:pStyle w:val="my-0"/>
        <w:numPr>
          <w:ilvl w:val="0"/>
          <w:numId w:val="13"/>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RESTful API</w:t>
      </w:r>
      <w:proofErr w:type="gramStart"/>
      <w:r>
        <w:rPr>
          <w:rStyle w:val="Strong"/>
          <w:rFonts w:ascii="Segoe UI" w:hAnsi="Segoe UI" w:cs="Segoe UI"/>
          <w:bdr w:val="single" w:sz="2" w:space="0" w:color="E5E7EB" w:frame="1"/>
        </w:rPr>
        <w:t>:</w:t>
      </w:r>
      <w:proofErr w:type="gramEnd"/>
      <w:r>
        <w:rPr>
          <w:rFonts w:ascii="Segoe UI" w:hAnsi="Segoe UI" w:cs="Segoe UI"/>
        </w:rPr>
        <w:br/>
        <w:t>Enables developers to programmatically generate videos, control avatars, and manage media assets</w:t>
      </w:r>
      <w:hyperlink r:id="rId21" w:tgtFrame="_blank" w:history="1">
        <w:r>
          <w:rPr>
            <w:rStyle w:val="hoverbg-super"/>
            <w:rFonts w:ascii="Courier New" w:eastAsiaTheme="majorEastAsia" w:hAnsi="Courier New" w:cs="Courier New"/>
            <w:color w:val="0000FF"/>
            <w:bdr w:val="single" w:sz="2" w:space="0" w:color="E5E7EB" w:frame="1"/>
          </w:rPr>
          <w:t>2</w:t>
        </w:r>
      </w:hyperlink>
      <w:hyperlink r:id="rId22" w:tgtFrame="_blank" w:history="1">
        <w:r>
          <w:rPr>
            <w:rStyle w:val="hoverbg-super"/>
            <w:rFonts w:ascii="Courier New" w:eastAsiaTheme="majorEastAsia" w:hAnsi="Courier New" w:cs="Courier New"/>
            <w:color w:val="0000FF"/>
            <w:bdr w:val="single" w:sz="2" w:space="0" w:color="E5E7EB" w:frame="1"/>
          </w:rPr>
          <w:t>3</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3"/>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SDKs &amp; Wrappers</w:t>
      </w:r>
      <w:proofErr w:type="gramStart"/>
      <w:r>
        <w:rPr>
          <w:rStyle w:val="Strong"/>
          <w:rFonts w:ascii="Segoe UI" w:hAnsi="Segoe UI" w:cs="Segoe UI"/>
          <w:bdr w:val="single" w:sz="2" w:space="0" w:color="E5E7EB" w:frame="1"/>
        </w:rPr>
        <w:t>:</w:t>
      </w:r>
      <w:proofErr w:type="gramEnd"/>
      <w:r>
        <w:rPr>
          <w:rFonts w:ascii="Segoe UI" w:hAnsi="Segoe UI" w:cs="Segoe UI"/>
        </w:rPr>
        <w:br/>
        <w:t>Python library (</w:t>
      </w:r>
      <w:r>
        <w:rPr>
          <w:rStyle w:val="HTMLCode"/>
          <w:sz w:val="21"/>
          <w:szCs w:val="21"/>
          <w:bdr w:val="single" w:sz="2" w:space="0" w:color="E5E7EB" w:frame="1"/>
        </w:rPr>
        <w:t>did-</w:t>
      </w:r>
      <w:proofErr w:type="spellStart"/>
      <w:r>
        <w:rPr>
          <w:rStyle w:val="HTMLCode"/>
          <w:sz w:val="21"/>
          <w:szCs w:val="21"/>
          <w:bdr w:val="single" w:sz="2" w:space="0" w:color="E5E7EB" w:frame="1"/>
        </w:rPr>
        <w:t>api</w:t>
      </w:r>
      <w:proofErr w:type="spellEnd"/>
      <w:r>
        <w:rPr>
          <w:rFonts w:ascii="Segoe UI" w:hAnsi="Segoe UI" w:cs="Segoe UI"/>
        </w:rPr>
        <w:t>) available for easy API integration</w:t>
      </w:r>
      <w:hyperlink r:id="rId23" w:tgtFrame="_blank" w:history="1">
        <w:r>
          <w:rPr>
            <w:rStyle w:val="hoverbg-super"/>
            <w:rFonts w:ascii="Courier New" w:eastAsiaTheme="majorEastAsia" w:hAnsi="Courier New" w:cs="Courier New"/>
            <w:color w:val="0000FF"/>
            <w:bdr w:val="single" w:sz="2" w:space="0" w:color="E5E7EB" w:frame="1"/>
          </w:rPr>
          <w:t>3</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3"/>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Authentication</w:t>
      </w:r>
      <w:proofErr w:type="gramStart"/>
      <w:r>
        <w:rPr>
          <w:rStyle w:val="Strong"/>
          <w:rFonts w:ascii="Segoe UI" w:hAnsi="Segoe UI" w:cs="Segoe UI"/>
          <w:bdr w:val="single" w:sz="2" w:space="0" w:color="E5E7EB" w:frame="1"/>
        </w:rPr>
        <w:t>:</w:t>
      </w:r>
      <w:proofErr w:type="gramEnd"/>
      <w:r>
        <w:rPr>
          <w:rFonts w:ascii="Segoe UI" w:hAnsi="Segoe UI" w:cs="Segoe UI"/>
        </w:rPr>
        <w:br/>
        <w:t>API key-based authentication for secure access</w:t>
      </w:r>
      <w:hyperlink r:id="rId24" w:tgtFrame="_blank" w:history="1">
        <w:r>
          <w:rPr>
            <w:rStyle w:val="hoverbg-super"/>
            <w:rFonts w:ascii="Courier New" w:eastAsiaTheme="majorEastAsia" w:hAnsi="Courier New" w:cs="Courier New"/>
            <w:color w:val="0000FF"/>
            <w:bdr w:val="single" w:sz="2" w:space="0" w:color="E5E7EB" w:frame="1"/>
          </w:rPr>
          <w:t>2</w:t>
        </w:r>
      </w:hyperlink>
      <w:hyperlink r:id="rId25" w:tgtFrame="_blank" w:history="1">
        <w:r>
          <w:rPr>
            <w:rStyle w:val="hoverbg-super"/>
            <w:rFonts w:ascii="Courier New" w:eastAsiaTheme="majorEastAsia" w:hAnsi="Courier New" w:cs="Courier New"/>
            <w:color w:val="0000FF"/>
            <w:bdr w:val="single" w:sz="2" w:space="0" w:color="E5E7EB" w:frame="1"/>
          </w:rPr>
          <w:t>3</w:t>
        </w:r>
      </w:hyperlink>
      <w:r>
        <w:rPr>
          <w:rStyle w:val="whitespace-nowrap"/>
          <w:rFonts w:ascii="Segoe UI" w:eastAsiaTheme="majorEastAsia" w:hAnsi="Segoe UI" w:cs="Segoe UI"/>
          <w:bdr w:val="single" w:sz="2" w:space="0" w:color="E5E7EB" w:frame="1"/>
        </w:rPr>
        <w:t>.</w:t>
      </w:r>
    </w:p>
    <w:p w:rsidR="00814B99" w:rsidRDefault="00814B99" w:rsidP="00814B99">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5. User Interface</w:t>
      </w:r>
    </w:p>
    <w:p w:rsidR="00814B99" w:rsidRDefault="00814B99" w:rsidP="00814B99">
      <w:pPr>
        <w:pStyle w:val="my-0"/>
        <w:numPr>
          <w:ilvl w:val="0"/>
          <w:numId w:val="14"/>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Creative Reality Studio</w:t>
      </w:r>
      <w:proofErr w:type="gramStart"/>
      <w:r>
        <w:rPr>
          <w:rStyle w:val="Strong"/>
          <w:rFonts w:ascii="Segoe UI" w:hAnsi="Segoe UI" w:cs="Segoe UI"/>
          <w:bdr w:val="single" w:sz="2" w:space="0" w:color="E5E7EB" w:frame="1"/>
        </w:rPr>
        <w:t>:</w:t>
      </w:r>
      <w:proofErr w:type="gramEnd"/>
      <w:r>
        <w:rPr>
          <w:rFonts w:ascii="Segoe UI" w:hAnsi="Segoe UI" w:cs="Segoe UI"/>
        </w:rPr>
        <w:br/>
        <w:t>Drag-and-drop, no-code platform for building videos with scenes, templates, and media layers</w:t>
      </w:r>
      <w:hyperlink r:id="rId26" w:tgtFrame="_blank" w:history="1">
        <w:r>
          <w:rPr>
            <w:rStyle w:val="hoverbg-super"/>
            <w:rFonts w:ascii="Courier New" w:eastAsiaTheme="majorEastAsia" w:hAnsi="Courier New" w:cs="Courier New"/>
            <w:color w:val="0000FF"/>
            <w:bdr w:val="single" w:sz="2" w:space="0" w:color="E5E7EB" w:frame="1"/>
          </w:rPr>
          <w:t>4</w:t>
        </w:r>
      </w:hyperlink>
      <w:r>
        <w:rPr>
          <w:rStyle w:val="hoverbg-super"/>
          <w:rFonts w:ascii="Courier New" w:eastAsiaTheme="majorEastAsia" w:hAnsi="Courier New" w:cs="Courier New"/>
          <w:bdr w:val="single" w:sz="2" w:space="0" w:color="E5E7EB" w:frame="1"/>
        </w:rPr>
        <w:t>5</w:t>
      </w:r>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4"/>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Real-Time Collaboration</w:t>
      </w:r>
      <w:proofErr w:type="gramStart"/>
      <w:r>
        <w:rPr>
          <w:rStyle w:val="Strong"/>
          <w:rFonts w:ascii="Segoe UI" w:hAnsi="Segoe UI" w:cs="Segoe UI"/>
          <w:bdr w:val="single" w:sz="2" w:space="0" w:color="E5E7EB" w:frame="1"/>
        </w:rPr>
        <w:t>:</w:t>
      </w:r>
      <w:proofErr w:type="gramEnd"/>
      <w:r>
        <w:rPr>
          <w:rFonts w:ascii="Segoe UI" w:hAnsi="Segoe UI" w:cs="Segoe UI"/>
        </w:rPr>
        <w:br/>
        <w:t>Allows team-based editing and feedback.</w:t>
      </w:r>
    </w:p>
    <w:p w:rsidR="00814B99" w:rsidRDefault="00814B99" w:rsidP="00814B99">
      <w:pPr>
        <w:pStyle w:val="my-0"/>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Pr>
          <w:rStyle w:val="Strong"/>
          <w:rFonts w:ascii="Segoe UI" w:hAnsi="Segoe UI" w:cs="Segoe UI"/>
          <w:bdr w:val="single" w:sz="2" w:space="0" w:color="E5E7EB" w:frame="1"/>
        </w:rPr>
        <w:t>6. Output &amp; Distribution</w:t>
      </w:r>
    </w:p>
    <w:p w:rsidR="00814B99" w:rsidRDefault="00814B99" w:rsidP="00814B99">
      <w:pPr>
        <w:pStyle w:val="my-0"/>
        <w:numPr>
          <w:ilvl w:val="0"/>
          <w:numId w:val="15"/>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Exports videos in standard formats for download, sharing, or embedding.</w:t>
      </w:r>
    </w:p>
    <w:p w:rsidR="00814B99" w:rsidRDefault="00814B99" w:rsidP="00814B99">
      <w:pPr>
        <w:pStyle w:val="my-0"/>
        <w:numPr>
          <w:ilvl w:val="0"/>
          <w:numId w:val="15"/>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lastRenderedPageBreak/>
        <w:t xml:space="preserve">Supports streaming avatars for live applications (e.g., AI </w:t>
      </w:r>
      <w:proofErr w:type="spellStart"/>
      <w:r>
        <w:rPr>
          <w:rFonts w:ascii="Segoe UI" w:hAnsi="Segoe UI" w:cs="Segoe UI"/>
        </w:rPr>
        <w:t>chatbots</w:t>
      </w:r>
      <w:proofErr w:type="spellEnd"/>
      <w:r>
        <w:rPr>
          <w:rFonts w:ascii="Segoe UI" w:hAnsi="Segoe UI" w:cs="Segoe UI"/>
        </w:rPr>
        <w:t>, virtual presenters</w:t>
      </w:r>
      <w:proofErr w:type="gramStart"/>
      <w:r>
        <w:rPr>
          <w:rFonts w:ascii="Segoe UI" w:hAnsi="Segoe UI" w:cs="Segoe UI"/>
        </w:rPr>
        <w:t>)</w:t>
      </w:r>
      <w:proofErr w:type="gramEnd"/>
      <w:r>
        <w:rPr>
          <w:rStyle w:val="whitespace-nowrap"/>
          <w:rFonts w:ascii="Segoe UI" w:eastAsiaTheme="majorEastAsia" w:hAnsi="Segoe UI" w:cs="Segoe UI"/>
          <w:bdr w:val="single" w:sz="2" w:space="0" w:color="E5E7EB" w:frame="1"/>
        </w:rPr>
        <w:fldChar w:fldCharType="begin"/>
      </w:r>
      <w:r>
        <w:rPr>
          <w:rStyle w:val="whitespace-nowrap"/>
          <w:rFonts w:ascii="Segoe UI" w:eastAsiaTheme="majorEastAsia" w:hAnsi="Segoe UI" w:cs="Segoe UI"/>
          <w:bdr w:val="single" w:sz="2" w:space="0" w:color="E5E7EB" w:frame="1"/>
        </w:rPr>
        <w:instrText xml:space="preserve"> HYPERLINK "https://www.d-id.com/api/" \t "_blank" </w:instrText>
      </w:r>
      <w:r>
        <w:rPr>
          <w:rStyle w:val="whitespace-nowrap"/>
          <w:rFonts w:ascii="Segoe UI" w:eastAsiaTheme="majorEastAsia" w:hAnsi="Segoe UI" w:cs="Segoe UI"/>
          <w:bdr w:val="single" w:sz="2" w:space="0" w:color="E5E7EB" w:frame="1"/>
        </w:rPr>
        <w:fldChar w:fldCharType="separate"/>
      </w:r>
      <w:r>
        <w:rPr>
          <w:rStyle w:val="hoverbg-super"/>
          <w:rFonts w:ascii="Courier New" w:eastAsiaTheme="majorEastAsia" w:hAnsi="Courier New" w:cs="Courier New"/>
          <w:color w:val="0000FF"/>
          <w:bdr w:val="single" w:sz="2" w:space="0" w:color="E5E7EB" w:frame="1"/>
        </w:rPr>
        <w:t>2</w:t>
      </w:r>
      <w:r>
        <w:rPr>
          <w:rStyle w:val="whitespace-nowrap"/>
          <w:rFonts w:ascii="Segoe UI" w:eastAsiaTheme="majorEastAsia" w:hAnsi="Segoe UI" w:cs="Segoe UI"/>
          <w:bdr w:val="single" w:sz="2" w:space="0" w:color="E5E7EB" w:frame="1"/>
        </w:rPr>
        <w:fldChar w:fldCharType="end"/>
      </w:r>
      <w:r>
        <w:rPr>
          <w:rStyle w:val="whitespace-nowrap"/>
          <w:rFonts w:ascii="Segoe UI" w:eastAsiaTheme="majorEastAsia" w:hAnsi="Segoe UI" w:cs="Segoe UI"/>
          <w:bdr w:val="single" w:sz="2" w:space="0" w:color="E5E7EB" w:frame="1"/>
        </w:rPr>
        <w:t>.</w:t>
      </w:r>
    </w:p>
    <w:p w:rsidR="00814B99" w:rsidRDefault="00814B99" w:rsidP="00814B99">
      <w:pPr>
        <w:spacing w:before="240" w:after="240"/>
      </w:pPr>
      <w:r>
        <w:pict>
          <v:rect id="_x0000_i1037" style="width:0;height:.75pt" o:hralign="center" o:bullet="t" o:hrstd="t" o:hr="t" fillcolor="#a0a0a0" stroked="f"/>
        </w:pict>
      </w:r>
    </w:p>
    <w:p w:rsidR="00814B99" w:rsidRDefault="00814B99" w:rsidP="00814B99">
      <w:pPr>
        <w:spacing w:before="240" w:after="240"/>
        <w:rPr>
          <w:rFonts w:ascii="Times New Roman" w:hAnsi="Times New Roman" w:cs="Times New Roman"/>
        </w:rPr>
      </w:pPr>
      <w:r>
        <w:rPr>
          <w:rFonts w:ascii="Times New Roman" w:hAnsi="Times New Roman" w:cs="Times New Roman"/>
        </w:rPr>
        <w:t xml:space="preserve"> </w:t>
      </w:r>
    </w:p>
    <w:p w:rsidR="00814B99" w:rsidRDefault="00814B99" w:rsidP="00814B99">
      <w:pPr>
        <w:spacing w:before="240" w:after="240"/>
        <w:rPr>
          <w:rFonts w:ascii="Times New Roman" w:hAnsi="Times New Roman" w:cs="Times New Roman"/>
        </w:rPr>
      </w:pPr>
    </w:p>
    <w:p w:rsidR="00814B99" w:rsidRDefault="00814B99" w:rsidP="00814B99">
      <w:pPr>
        <w:spacing w:before="240" w:after="240"/>
        <w:rPr>
          <w:rFonts w:ascii="Times New Roman" w:hAnsi="Times New Roman" w:cs="Times New Roman"/>
        </w:rPr>
      </w:pPr>
    </w:p>
    <w:p w:rsidR="00814B99" w:rsidRDefault="00814B99" w:rsidP="00814B99">
      <w:pPr>
        <w:spacing w:before="240" w:after="240"/>
        <w:rPr>
          <w:rFonts w:ascii="Times New Roman" w:hAnsi="Times New Roman" w:cs="Times New Roman"/>
        </w:rPr>
      </w:pPr>
    </w:p>
    <w:p w:rsidR="00814B99" w:rsidRDefault="00814B99" w:rsidP="00814B99">
      <w:pPr>
        <w:spacing w:before="240" w:after="240"/>
        <w:rPr>
          <w:rFonts w:ascii="Times New Roman" w:hAnsi="Times New Roman" w:cs="Times New Roman"/>
        </w:rPr>
      </w:pPr>
    </w:p>
    <w:p w:rsidR="00814B99" w:rsidRDefault="00814B99" w:rsidP="00814B99">
      <w:pPr>
        <w:spacing w:before="240" w:after="240"/>
        <w:rPr>
          <w:rFonts w:ascii="Times New Roman" w:hAnsi="Times New Roman" w:cs="Times New Roman"/>
        </w:rPr>
      </w:pPr>
    </w:p>
    <w:p w:rsidR="00814B99" w:rsidRDefault="00814B99" w:rsidP="00814B99">
      <w:pPr>
        <w:spacing w:before="240" w:after="240"/>
        <w:rPr>
          <w:rFonts w:ascii="Times New Roman" w:hAnsi="Times New Roman" w:cs="Times New Roman"/>
        </w:rPr>
      </w:pPr>
    </w:p>
    <w:p w:rsidR="00814B99" w:rsidRDefault="00814B99" w:rsidP="00814B99">
      <w:pPr>
        <w:spacing w:before="240" w:after="240"/>
        <w:rPr>
          <w:rFonts w:ascii="Times New Roman" w:hAnsi="Times New Roman" w:cs="Times New Roman"/>
        </w:rPr>
      </w:pPr>
    </w:p>
    <w:p w:rsidR="00814B99" w:rsidRDefault="00814B99" w:rsidP="00814B99">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r>
        <w:rPr>
          <w:rStyle w:val="Strong"/>
          <w:rFonts w:ascii="fkGrotesk Fallback" w:hAnsi="fkGrotesk Fallback"/>
          <w:b/>
          <w:bCs/>
          <w:bdr w:val="single" w:sz="2" w:space="0" w:color="E5E7EB" w:frame="1"/>
        </w:rPr>
        <w:t>Key Technologies, Libraries, and Tools</w:t>
      </w:r>
    </w:p>
    <w:tbl>
      <w:tblPr>
        <w:tblW w:w="9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67"/>
        <w:gridCol w:w="6812"/>
      </w:tblGrid>
      <w:tr w:rsidR="00814B99" w:rsidTr="00814B99">
        <w:trPr>
          <w:trHeight w:val="716"/>
          <w:tblHeader/>
        </w:trPr>
        <w:tc>
          <w:tcPr>
            <w:tcW w:w="0" w:type="auto"/>
            <w:tcMar>
              <w:top w:w="120" w:type="dxa"/>
              <w:left w:w="120" w:type="dxa"/>
              <w:bottom w:w="120" w:type="dxa"/>
              <w:right w:w="120" w:type="dxa"/>
            </w:tcMar>
            <w:hideMark/>
          </w:tcPr>
          <w:p w:rsidR="00814B99" w:rsidRDefault="00814B99">
            <w:pPr>
              <w:spacing w:before="240" w:after="240"/>
              <w:jc w:val="center"/>
              <w:rPr>
                <w:rFonts w:ascii="Times New Roman" w:hAnsi="Times New Roman"/>
                <w:b/>
                <w:bCs/>
                <w:sz w:val="21"/>
                <w:szCs w:val="21"/>
              </w:rPr>
            </w:pPr>
            <w:r>
              <w:rPr>
                <w:b/>
                <w:bCs/>
                <w:sz w:val="21"/>
                <w:szCs w:val="21"/>
              </w:rPr>
              <w:t>Component</w:t>
            </w:r>
          </w:p>
        </w:tc>
        <w:tc>
          <w:tcPr>
            <w:tcW w:w="0" w:type="auto"/>
            <w:tcMar>
              <w:top w:w="120" w:type="dxa"/>
              <w:left w:w="120" w:type="dxa"/>
              <w:bottom w:w="120" w:type="dxa"/>
              <w:right w:w="120" w:type="dxa"/>
            </w:tcMar>
            <w:hideMark/>
          </w:tcPr>
          <w:p w:rsidR="00814B99" w:rsidRDefault="00814B99">
            <w:pPr>
              <w:spacing w:before="240" w:after="240"/>
              <w:jc w:val="center"/>
              <w:rPr>
                <w:b/>
                <w:bCs/>
                <w:sz w:val="21"/>
                <w:szCs w:val="21"/>
              </w:rPr>
            </w:pPr>
            <w:r>
              <w:rPr>
                <w:b/>
                <w:bCs/>
                <w:sz w:val="21"/>
                <w:szCs w:val="21"/>
              </w:rPr>
              <w:t>Technologies / Libraries / Tools</w:t>
            </w:r>
          </w:p>
        </w:tc>
      </w:tr>
      <w:tr w:rsidR="00814B99" w:rsidTr="00814B99">
        <w:trPr>
          <w:trHeight w:val="730"/>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Deep Learning</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 xml:space="preserve">Proprietary models, likely built with </w:t>
            </w:r>
            <w:proofErr w:type="spellStart"/>
            <w:r>
              <w:rPr>
                <w:sz w:val="21"/>
                <w:szCs w:val="21"/>
              </w:rPr>
              <w:t>PyTorch</w:t>
            </w:r>
            <w:proofErr w:type="spellEnd"/>
            <w:r>
              <w:rPr>
                <w:sz w:val="21"/>
                <w:szCs w:val="21"/>
              </w:rPr>
              <w:t>/</w:t>
            </w:r>
            <w:proofErr w:type="spellStart"/>
            <w:r>
              <w:rPr>
                <w:sz w:val="21"/>
                <w:szCs w:val="21"/>
              </w:rPr>
              <w:t>TensorFlow</w:t>
            </w:r>
            <w:proofErr w:type="spellEnd"/>
            <w:r>
              <w:rPr>
                <w:sz w:val="21"/>
                <w:szCs w:val="21"/>
              </w:rPr>
              <w:t xml:space="preserve"> (industry standard)</w:t>
            </w:r>
            <w:hyperlink r:id="rId27" w:tgtFrame="_blank" w:history="1">
              <w:r>
                <w:rPr>
                  <w:rStyle w:val="hoverbg-super"/>
                  <w:rFonts w:ascii="Courier New" w:hAnsi="Courier New" w:cs="Courier New"/>
                  <w:color w:val="0000FF"/>
                  <w:sz w:val="21"/>
                  <w:szCs w:val="21"/>
                  <w:bdr w:val="single" w:sz="2" w:space="0" w:color="E5E7EB" w:frame="1"/>
                </w:rPr>
                <w:t>6</w:t>
              </w:r>
            </w:hyperlink>
          </w:p>
        </w:tc>
      </w:tr>
      <w:tr w:rsidR="00814B99" w:rsidTr="00814B99">
        <w:trPr>
          <w:trHeight w:val="730"/>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TTS Integration</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Microsoft Azure, Amazon Polly, Google TTS, etc.</w:t>
            </w:r>
            <w:hyperlink r:id="rId28" w:tgtFrame="_blank" w:history="1">
              <w:r>
                <w:rPr>
                  <w:rStyle w:val="hoverbg-super"/>
                  <w:rFonts w:ascii="Courier New" w:hAnsi="Courier New" w:cs="Courier New"/>
                  <w:color w:val="0000FF"/>
                  <w:sz w:val="21"/>
                  <w:szCs w:val="21"/>
                  <w:bdr w:val="single" w:sz="2" w:space="0" w:color="E5E7EB" w:frame="1"/>
                </w:rPr>
                <w:t>3</w:t>
              </w:r>
            </w:hyperlink>
          </w:p>
        </w:tc>
      </w:tr>
      <w:tr w:rsidR="00814B99" w:rsidTr="00814B99">
        <w:trPr>
          <w:trHeight w:val="716"/>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NLP</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 xml:space="preserve">Likely </w:t>
            </w:r>
            <w:proofErr w:type="spellStart"/>
            <w:r>
              <w:rPr>
                <w:sz w:val="21"/>
                <w:szCs w:val="21"/>
              </w:rPr>
              <w:t>spaCy</w:t>
            </w:r>
            <w:proofErr w:type="spellEnd"/>
            <w:r>
              <w:rPr>
                <w:sz w:val="21"/>
                <w:szCs w:val="21"/>
              </w:rPr>
              <w:t>, Hugging Face Transformers, GPT-3 API</w:t>
            </w:r>
          </w:p>
        </w:tc>
      </w:tr>
      <w:tr w:rsidR="00814B99" w:rsidTr="00814B99">
        <w:trPr>
          <w:trHeight w:val="716"/>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Image/Video Processing</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proofErr w:type="spellStart"/>
            <w:r>
              <w:rPr>
                <w:sz w:val="21"/>
                <w:szCs w:val="21"/>
              </w:rPr>
              <w:t>FFmpeg</w:t>
            </w:r>
            <w:proofErr w:type="spellEnd"/>
            <w:r>
              <w:rPr>
                <w:sz w:val="21"/>
                <w:szCs w:val="21"/>
              </w:rPr>
              <w:t xml:space="preserve">, </w:t>
            </w:r>
            <w:proofErr w:type="spellStart"/>
            <w:r>
              <w:rPr>
                <w:sz w:val="21"/>
                <w:szCs w:val="21"/>
              </w:rPr>
              <w:t>OpenCV</w:t>
            </w:r>
            <w:proofErr w:type="spellEnd"/>
            <w:r>
              <w:rPr>
                <w:sz w:val="21"/>
                <w:szCs w:val="21"/>
              </w:rPr>
              <w:t xml:space="preserve"> (inferred for media handling)</w:t>
            </w:r>
          </w:p>
        </w:tc>
      </w:tr>
      <w:tr w:rsidR="00814B99" w:rsidTr="00814B99">
        <w:trPr>
          <w:trHeight w:val="730"/>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API/SDK</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REST API, Python (</w:t>
            </w:r>
            <w:r>
              <w:rPr>
                <w:rStyle w:val="HTMLCode"/>
                <w:rFonts w:eastAsiaTheme="minorEastAsia"/>
                <w:sz w:val="18"/>
                <w:szCs w:val="18"/>
                <w:bdr w:val="single" w:sz="2" w:space="0" w:color="E5E7EB" w:frame="1"/>
              </w:rPr>
              <w:t>did-</w:t>
            </w:r>
            <w:proofErr w:type="spellStart"/>
            <w:r>
              <w:rPr>
                <w:rStyle w:val="HTMLCode"/>
                <w:rFonts w:eastAsiaTheme="minorEastAsia"/>
                <w:sz w:val="18"/>
                <w:szCs w:val="18"/>
                <w:bdr w:val="single" w:sz="2" w:space="0" w:color="E5E7EB" w:frame="1"/>
              </w:rPr>
              <w:t>api</w:t>
            </w:r>
            <w:proofErr w:type="spellEnd"/>
            <w:r>
              <w:rPr>
                <w:sz w:val="21"/>
                <w:szCs w:val="21"/>
              </w:rPr>
              <w:t>), Webhooks</w:t>
            </w:r>
            <w:hyperlink r:id="rId29" w:tgtFrame="_blank" w:history="1">
              <w:r>
                <w:rPr>
                  <w:rStyle w:val="hoverbg-super"/>
                  <w:rFonts w:ascii="Courier New" w:hAnsi="Courier New" w:cs="Courier New"/>
                  <w:color w:val="0000FF"/>
                  <w:sz w:val="21"/>
                  <w:szCs w:val="21"/>
                  <w:bdr w:val="single" w:sz="2" w:space="0" w:color="E5E7EB" w:frame="1"/>
                </w:rPr>
                <w:t>2</w:t>
              </w:r>
            </w:hyperlink>
            <w:hyperlink r:id="rId30" w:tgtFrame="_blank" w:history="1">
              <w:r>
                <w:rPr>
                  <w:rStyle w:val="hoverbg-super"/>
                  <w:rFonts w:ascii="Courier New" w:hAnsi="Courier New" w:cs="Courier New"/>
                  <w:color w:val="0000FF"/>
                  <w:sz w:val="21"/>
                  <w:szCs w:val="21"/>
                  <w:bdr w:val="single" w:sz="2" w:space="0" w:color="E5E7EB" w:frame="1"/>
                </w:rPr>
                <w:t>3</w:t>
              </w:r>
            </w:hyperlink>
          </w:p>
        </w:tc>
      </w:tr>
      <w:tr w:rsidR="00814B99" w:rsidTr="00814B99">
        <w:trPr>
          <w:trHeight w:val="730"/>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lastRenderedPageBreak/>
              <w:t>Cloud Infrastructure</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Cloud GPUs (AWS, GCP, Azure; for scalable compute)</w:t>
            </w:r>
            <w:hyperlink r:id="rId31" w:tgtFrame="_blank" w:history="1">
              <w:r>
                <w:rPr>
                  <w:rStyle w:val="hoverbg-super"/>
                  <w:rFonts w:ascii="Courier New" w:hAnsi="Courier New" w:cs="Courier New"/>
                  <w:color w:val="0000FF"/>
                  <w:sz w:val="21"/>
                  <w:szCs w:val="21"/>
                  <w:bdr w:val="single" w:sz="2" w:space="0" w:color="E5E7EB" w:frame="1"/>
                </w:rPr>
                <w:t>6</w:t>
              </w:r>
            </w:hyperlink>
          </w:p>
        </w:tc>
      </w:tr>
      <w:tr w:rsidR="00814B99" w:rsidTr="00814B99">
        <w:trPr>
          <w:trHeight w:val="716"/>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UI/Frontend</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Web-based (React, Vue.js, or similar, inferred)</w:t>
            </w:r>
          </w:p>
        </w:tc>
      </w:tr>
      <w:tr w:rsidR="00814B99" w:rsidTr="00814B99">
        <w:trPr>
          <w:trHeight w:val="730"/>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Templates/Scenes</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Built-in template engine and scene manager</w:t>
            </w:r>
            <w:r>
              <w:rPr>
                <w:rStyle w:val="hoverbg-super"/>
                <w:rFonts w:ascii="Courier New" w:hAnsi="Courier New" w:cs="Courier New"/>
                <w:sz w:val="21"/>
                <w:szCs w:val="21"/>
                <w:bdr w:val="single" w:sz="2" w:space="0" w:color="E5E7EB" w:frame="1"/>
              </w:rPr>
              <w:t>5</w:t>
            </w:r>
          </w:p>
        </w:tc>
      </w:tr>
    </w:tbl>
    <w:p w:rsidR="00814B99" w:rsidRDefault="00814B99" w:rsidP="00814B99">
      <w:pPr>
        <w:spacing w:before="240" w:after="240"/>
      </w:pPr>
    </w:p>
    <w:p w:rsidR="00814B99" w:rsidRDefault="00814B99" w:rsidP="00814B99">
      <w:pPr>
        <w:spacing w:before="240" w:after="240"/>
      </w:pPr>
    </w:p>
    <w:p w:rsidR="00814B99" w:rsidRDefault="00814B99" w:rsidP="00814B99">
      <w:pPr>
        <w:spacing w:before="240" w:after="240"/>
      </w:pPr>
    </w:p>
    <w:p w:rsidR="00814B99" w:rsidRDefault="00814B99" w:rsidP="00814B99">
      <w:pPr>
        <w:spacing w:before="240" w:after="240"/>
        <w:rPr>
          <w:rFonts w:ascii="Times New Roman" w:hAnsi="Times New Roman" w:cs="Times New Roman"/>
          <w:sz w:val="24"/>
          <w:szCs w:val="24"/>
        </w:rPr>
      </w:pPr>
      <w:r>
        <w:pict>
          <v:rect id="_x0000_i1040" style="width:0;height:.75pt" o:hralign="center" o:bullet="t" o:hrstd="t" o:hr="t" fillcolor="#a0a0a0" stroked="f"/>
        </w:pict>
      </w:r>
    </w:p>
    <w:p w:rsidR="00814B99" w:rsidRDefault="00814B99" w:rsidP="00814B99">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r>
        <w:rPr>
          <w:rStyle w:val="Strong"/>
          <w:rFonts w:ascii="fkGrotesk Fallback" w:hAnsi="fkGrotesk Fallback"/>
          <w:b/>
          <w:bCs/>
          <w:bdr w:val="single" w:sz="2" w:space="0" w:color="E5E7EB" w:frame="1"/>
        </w:rPr>
        <w:t>End-to-End Workflow (Flow)</w:t>
      </w:r>
    </w:p>
    <w:p w:rsidR="00814B99" w:rsidRDefault="00814B99" w:rsidP="00814B99">
      <w:pPr>
        <w:pStyle w:val="my-0"/>
        <w:numPr>
          <w:ilvl w:val="0"/>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Input Preparation</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User uploads a face image, enters text, or provides audio.</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Optionally, select a template, background, or avatar style.</w:t>
      </w:r>
    </w:p>
    <w:p w:rsidR="00814B99" w:rsidRDefault="00814B99" w:rsidP="00814B99">
      <w:pPr>
        <w:pStyle w:val="my-0"/>
        <w:numPr>
          <w:ilvl w:val="0"/>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Script &amp; Voice Generation</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Text is converted to speech via integrated TTS, or user uploads audio.</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 xml:space="preserve">NLP </w:t>
      </w:r>
      <w:proofErr w:type="spellStart"/>
      <w:r>
        <w:rPr>
          <w:rFonts w:ascii="Segoe UI" w:hAnsi="Segoe UI" w:cs="Segoe UI"/>
        </w:rPr>
        <w:t>analyzes</w:t>
      </w:r>
      <w:proofErr w:type="spellEnd"/>
      <w:r>
        <w:rPr>
          <w:rFonts w:ascii="Segoe UI" w:hAnsi="Segoe UI" w:cs="Segoe UI"/>
        </w:rPr>
        <w:t xml:space="preserve"> script for language, emotion, and pacing.</w:t>
      </w:r>
    </w:p>
    <w:p w:rsidR="00814B99" w:rsidRDefault="00814B99" w:rsidP="00814B99">
      <w:pPr>
        <w:pStyle w:val="my-0"/>
        <w:numPr>
          <w:ilvl w:val="0"/>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Facial Animation &amp; Video Synthesis</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Deep learning models animate the face to match speech (lip sync, expressions).</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 xml:space="preserve">Media layers (images, video, </w:t>
      </w:r>
      <w:proofErr w:type="gramStart"/>
      <w:r>
        <w:rPr>
          <w:rFonts w:ascii="Segoe UI" w:hAnsi="Segoe UI" w:cs="Segoe UI"/>
        </w:rPr>
        <w:t>text</w:t>
      </w:r>
      <w:proofErr w:type="gramEnd"/>
      <w:r>
        <w:rPr>
          <w:rFonts w:ascii="Segoe UI" w:hAnsi="Segoe UI" w:cs="Segoe UI"/>
        </w:rPr>
        <w:t>) are composited as per user design.</w:t>
      </w:r>
    </w:p>
    <w:p w:rsidR="00814B99" w:rsidRDefault="00814B99" w:rsidP="00814B99">
      <w:pPr>
        <w:pStyle w:val="my-0"/>
        <w:numPr>
          <w:ilvl w:val="0"/>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Rendering &amp; Output</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High-speed rendering engine generates the video (up to 100 FPS for API).</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Video is available for download, sharing, or embedding.</w:t>
      </w:r>
    </w:p>
    <w:p w:rsidR="00814B99" w:rsidRDefault="00814B99" w:rsidP="00814B99">
      <w:pPr>
        <w:pStyle w:val="my-0"/>
        <w:numPr>
          <w:ilvl w:val="0"/>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API Integration (Optional)</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Developers can automate the entire process via REST API or Python SDK.</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 xml:space="preserve">Supports </w:t>
      </w:r>
      <w:proofErr w:type="spellStart"/>
      <w:r>
        <w:rPr>
          <w:rFonts w:ascii="Segoe UI" w:hAnsi="Segoe UI" w:cs="Segoe UI"/>
        </w:rPr>
        <w:t>webhook</w:t>
      </w:r>
      <w:proofErr w:type="spellEnd"/>
      <w:r>
        <w:rPr>
          <w:rFonts w:ascii="Segoe UI" w:hAnsi="Segoe UI" w:cs="Segoe UI"/>
        </w:rPr>
        <w:t xml:space="preserve"> </w:t>
      </w:r>
      <w:proofErr w:type="spellStart"/>
      <w:r>
        <w:rPr>
          <w:rFonts w:ascii="Segoe UI" w:hAnsi="Segoe UI" w:cs="Segoe UI"/>
        </w:rPr>
        <w:t>callbacks</w:t>
      </w:r>
      <w:proofErr w:type="spellEnd"/>
      <w:r>
        <w:rPr>
          <w:rFonts w:ascii="Segoe UI" w:hAnsi="Segoe UI" w:cs="Segoe UI"/>
        </w:rPr>
        <w:t xml:space="preserve"> for status updates and retrieval.</w:t>
      </w:r>
    </w:p>
    <w:p w:rsidR="00814B99" w:rsidRDefault="00814B99" w:rsidP="00814B99">
      <w:pPr>
        <w:pStyle w:val="my-0"/>
        <w:numPr>
          <w:ilvl w:val="0"/>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Distribution</w:t>
      </w:r>
    </w:p>
    <w:p w:rsidR="00814B99" w:rsidRDefault="00814B99" w:rsidP="00814B99">
      <w:pPr>
        <w:pStyle w:val="my-0"/>
        <w:numPr>
          <w:ilvl w:val="1"/>
          <w:numId w:val="16"/>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Fonts w:ascii="Segoe UI" w:hAnsi="Segoe UI" w:cs="Segoe UI"/>
        </w:rPr>
        <w:t>Final video is distributed via direct download, streaming, or embedded in third-party apps.</w:t>
      </w:r>
    </w:p>
    <w:p w:rsidR="00814B99" w:rsidRDefault="00814B99" w:rsidP="00814B99">
      <w:pPr>
        <w:spacing w:before="240" w:after="240"/>
        <w:rPr>
          <w:rFonts w:ascii="Times New Roman" w:hAnsi="Times New Roman" w:cs="Times New Roman"/>
        </w:rPr>
      </w:pPr>
      <w:r>
        <w:lastRenderedPageBreak/>
        <w:pict>
          <v:rect id="_x0000_i1028" style="width:0;height:.75pt" o:hralign="center" o:hrstd="t" o:hr="t" fillcolor="#a0a0a0" stroked="f"/>
        </w:pict>
      </w:r>
    </w:p>
    <w:p w:rsidR="00814B99" w:rsidRDefault="00814B99" w:rsidP="00814B99">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r>
        <w:rPr>
          <w:rStyle w:val="Strong"/>
          <w:rFonts w:ascii="fkGrotesk Fallback" w:hAnsi="fkGrotesk Fallback"/>
          <w:b/>
          <w:bCs/>
          <w:bdr w:val="single" w:sz="2" w:space="0" w:color="E5E7EB" w:frame="1"/>
        </w:rPr>
        <w:t>Summary Table: D-ID Architecture</w:t>
      </w:r>
    </w:p>
    <w:tbl>
      <w:tblPr>
        <w:tblW w:w="8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86"/>
        <w:gridCol w:w="4043"/>
        <w:gridCol w:w="2495"/>
      </w:tblGrid>
      <w:tr w:rsidR="00814B99" w:rsidTr="00814B99">
        <w:trPr>
          <w:trHeight w:val="559"/>
          <w:tblHeader/>
        </w:trPr>
        <w:tc>
          <w:tcPr>
            <w:tcW w:w="0" w:type="auto"/>
            <w:tcMar>
              <w:top w:w="120" w:type="dxa"/>
              <w:left w:w="120" w:type="dxa"/>
              <w:bottom w:w="120" w:type="dxa"/>
              <w:right w:w="120" w:type="dxa"/>
            </w:tcMar>
            <w:hideMark/>
          </w:tcPr>
          <w:p w:rsidR="00814B99" w:rsidRDefault="00814B99">
            <w:pPr>
              <w:spacing w:before="240" w:after="240"/>
              <w:jc w:val="center"/>
              <w:rPr>
                <w:rFonts w:ascii="Times New Roman" w:hAnsi="Times New Roman"/>
                <w:b/>
                <w:bCs/>
                <w:sz w:val="21"/>
                <w:szCs w:val="21"/>
              </w:rPr>
            </w:pPr>
            <w:r>
              <w:rPr>
                <w:b/>
                <w:bCs/>
                <w:sz w:val="21"/>
                <w:szCs w:val="21"/>
              </w:rPr>
              <w:t>Layer</w:t>
            </w:r>
          </w:p>
        </w:tc>
        <w:tc>
          <w:tcPr>
            <w:tcW w:w="0" w:type="auto"/>
            <w:tcMar>
              <w:top w:w="120" w:type="dxa"/>
              <w:left w:w="120" w:type="dxa"/>
              <w:bottom w:w="120" w:type="dxa"/>
              <w:right w:w="120" w:type="dxa"/>
            </w:tcMar>
            <w:hideMark/>
          </w:tcPr>
          <w:p w:rsidR="00814B99" w:rsidRDefault="00814B99">
            <w:pPr>
              <w:spacing w:before="240" w:after="240"/>
              <w:jc w:val="center"/>
              <w:rPr>
                <w:b/>
                <w:bCs/>
                <w:sz w:val="21"/>
                <w:szCs w:val="21"/>
              </w:rPr>
            </w:pPr>
            <w:r>
              <w:rPr>
                <w:b/>
                <w:bCs/>
                <w:sz w:val="21"/>
                <w:szCs w:val="21"/>
              </w:rPr>
              <w:t>Description</w:t>
            </w:r>
          </w:p>
        </w:tc>
        <w:tc>
          <w:tcPr>
            <w:tcW w:w="0" w:type="auto"/>
            <w:tcMar>
              <w:top w:w="120" w:type="dxa"/>
              <w:left w:w="120" w:type="dxa"/>
              <w:bottom w:w="120" w:type="dxa"/>
              <w:right w:w="120" w:type="dxa"/>
            </w:tcMar>
            <w:hideMark/>
          </w:tcPr>
          <w:p w:rsidR="00814B99" w:rsidRDefault="00814B99">
            <w:pPr>
              <w:spacing w:before="240" w:after="240"/>
              <w:jc w:val="center"/>
              <w:rPr>
                <w:b/>
                <w:bCs/>
                <w:sz w:val="21"/>
                <w:szCs w:val="21"/>
              </w:rPr>
            </w:pPr>
            <w:r>
              <w:rPr>
                <w:b/>
                <w:bCs/>
                <w:sz w:val="21"/>
                <w:szCs w:val="21"/>
              </w:rPr>
              <w:t>Example Tools/Libraries</w:t>
            </w:r>
          </w:p>
        </w:tc>
      </w:tr>
      <w:tr w:rsidR="00814B99" w:rsidTr="00814B99">
        <w:trPr>
          <w:trHeight w:val="548"/>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Input</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Image, text, audio ingestion (web, API)</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REST API, Studio UI</w:t>
            </w:r>
          </w:p>
        </w:tc>
      </w:tr>
      <w:tr w:rsidR="00814B99" w:rsidTr="00814B99">
        <w:trPr>
          <w:trHeight w:val="767"/>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AI/ML Engine</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Deep learning for facial reenactment, TTS, NLP</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proofErr w:type="spellStart"/>
            <w:r>
              <w:rPr>
                <w:sz w:val="21"/>
                <w:szCs w:val="21"/>
              </w:rPr>
              <w:t>PyTorch</w:t>
            </w:r>
            <w:proofErr w:type="spellEnd"/>
            <w:r>
              <w:rPr>
                <w:sz w:val="21"/>
                <w:szCs w:val="21"/>
              </w:rPr>
              <w:t>/</w:t>
            </w:r>
            <w:proofErr w:type="spellStart"/>
            <w:r>
              <w:rPr>
                <w:sz w:val="21"/>
                <w:szCs w:val="21"/>
              </w:rPr>
              <w:t>TensorFlow</w:t>
            </w:r>
            <w:proofErr w:type="spellEnd"/>
            <w:r>
              <w:rPr>
                <w:sz w:val="21"/>
                <w:szCs w:val="21"/>
              </w:rPr>
              <w:t>, GPT-3</w:t>
            </w:r>
          </w:p>
        </w:tc>
      </w:tr>
      <w:tr w:rsidR="00814B99" w:rsidTr="00814B99">
        <w:trPr>
          <w:trHeight w:val="756"/>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Media Processing</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Video synthesis, scene layering, template management</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proofErr w:type="spellStart"/>
            <w:r>
              <w:rPr>
                <w:sz w:val="21"/>
                <w:szCs w:val="21"/>
              </w:rPr>
              <w:t>FFmpeg</w:t>
            </w:r>
            <w:proofErr w:type="spellEnd"/>
            <w:r>
              <w:rPr>
                <w:sz w:val="21"/>
                <w:szCs w:val="21"/>
              </w:rPr>
              <w:t xml:space="preserve">, </w:t>
            </w:r>
            <w:proofErr w:type="spellStart"/>
            <w:r>
              <w:rPr>
                <w:sz w:val="21"/>
                <w:szCs w:val="21"/>
              </w:rPr>
              <w:t>OpenCV</w:t>
            </w:r>
            <w:proofErr w:type="spellEnd"/>
            <w:r>
              <w:rPr>
                <w:sz w:val="21"/>
                <w:szCs w:val="21"/>
              </w:rPr>
              <w:t xml:space="preserve"> (inferred)</w:t>
            </w:r>
          </w:p>
        </w:tc>
      </w:tr>
      <w:tr w:rsidR="00814B99" w:rsidTr="00814B99">
        <w:trPr>
          <w:trHeight w:val="559"/>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API/SDK</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 xml:space="preserve">RESTful API, Python SDK, authentication, </w:t>
            </w:r>
            <w:proofErr w:type="spellStart"/>
            <w:r>
              <w:rPr>
                <w:sz w:val="21"/>
                <w:szCs w:val="21"/>
              </w:rPr>
              <w:t>webhooks</w:t>
            </w:r>
            <w:proofErr w:type="spellEnd"/>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did-</w:t>
            </w:r>
            <w:proofErr w:type="spellStart"/>
            <w:r>
              <w:rPr>
                <w:sz w:val="21"/>
                <w:szCs w:val="21"/>
              </w:rPr>
              <w:t>api</w:t>
            </w:r>
            <w:proofErr w:type="spellEnd"/>
            <w:r>
              <w:rPr>
                <w:sz w:val="21"/>
                <w:szCs w:val="21"/>
              </w:rPr>
              <w:t xml:space="preserve"> (Python)</w:t>
            </w:r>
          </w:p>
        </w:tc>
      </w:tr>
      <w:tr w:rsidR="00814B99" w:rsidTr="00814B99">
        <w:trPr>
          <w:trHeight w:val="756"/>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UI</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Creative Reality Studio, drag-and-drop editor, templates, real-time preview</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React/Vue.js (inferred)</w:t>
            </w:r>
          </w:p>
        </w:tc>
      </w:tr>
      <w:tr w:rsidR="00814B99" w:rsidTr="00814B99">
        <w:trPr>
          <w:trHeight w:val="559"/>
        </w:trPr>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Output</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Video export, streaming avatars, multi-language support</w:t>
            </w:r>
          </w:p>
        </w:tc>
        <w:tc>
          <w:tcPr>
            <w:tcW w:w="0" w:type="auto"/>
            <w:tcMar>
              <w:top w:w="137" w:type="dxa"/>
              <w:left w:w="120" w:type="dxa"/>
              <w:bottom w:w="137" w:type="dxa"/>
              <w:right w:w="120" w:type="dxa"/>
            </w:tcMar>
            <w:vAlign w:val="bottom"/>
            <w:hideMark/>
          </w:tcPr>
          <w:p w:rsidR="00814B99" w:rsidRDefault="00814B99">
            <w:pPr>
              <w:spacing w:before="240" w:after="240"/>
              <w:rPr>
                <w:sz w:val="21"/>
                <w:szCs w:val="21"/>
              </w:rPr>
            </w:pPr>
            <w:r>
              <w:rPr>
                <w:sz w:val="21"/>
                <w:szCs w:val="21"/>
              </w:rPr>
              <w:t>Cloud storage, CDN</w:t>
            </w:r>
          </w:p>
        </w:tc>
      </w:tr>
    </w:tbl>
    <w:p w:rsidR="00814B99" w:rsidRDefault="00814B99" w:rsidP="00814B99">
      <w:pPr>
        <w:spacing w:before="240" w:after="240"/>
        <w:rPr>
          <w:rFonts w:ascii="Times New Roman" w:hAnsi="Times New Roman" w:cs="Times New Roman"/>
          <w:sz w:val="24"/>
          <w:szCs w:val="24"/>
        </w:rPr>
      </w:pPr>
      <w:r>
        <w:pict>
          <v:rect id="_x0000_i1029" style="width:0;height:.75pt" o:hralign="center" o:hrstd="t" o:hr="t" fillcolor="#a0a0a0" stroked="f"/>
        </w:pict>
      </w:r>
    </w:p>
    <w:p w:rsidR="00814B99" w:rsidRDefault="00814B99" w:rsidP="00814B99">
      <w:pPr>
        <w:pStyle w:val="Heading2"/>
        <w:pBdr>
          <w:top w:val="single" w:sz="2" w:space="0" w:color="E5E7EB"/>
          <w:left w:val="single" w:sz="2" w:space="0" w:color="E5E7EB"/>
          <w:bottom w:val="single" w:sz="2" w:space="0" w:color="E5E7EB"/>
          <w:right w:val="single" w:sz="2" w:space="0" w:color="E5E7EB"/>
        </w:pBdr>
        <w:rPr>
          <w:rFonts w:ascii="fkGrotesk Fallback" w:hAnsi="fkGrotesk Fallback"/>
        </w:rPr>
      </w:pPr>
      <w:r>
        <w:rPr>
          <w:rStyle w:val="Strong"/>
          <w:rFonts w:ascii="fkGrotesk Fallback" w:hAnsi="fkGrotesk Fallback"/>
          <w:b/>
          <w:bCs/>
          <w:bdr w:val="single" w:sz="2" w:space="0" w:color="E5E7EB" w:frame="1"/>
        </w:rPr>
        <w:t>Notable Features and Strengths</w:t>
      </w:r>
    </w:p>
    <w:p w:rsidR="00814B99" w:rsidRDefault="00814B99" w:rsidP="00814B99">
      <w:pPr>
        <w:pStyle w:val="my-0"/>
        <w:numPr>
          <w:ilvl w:val="0"/>
          <w:numId w:val="17"/>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Photorealistic digital humans</w:t>
      </w:r>
      <w:r>
        <w:rPr>
          <w:rFonts w:ascii="Segoe UI" w:hAnsi="Segoe UI" w:cs="Segoe UI"/>
        </w:rPr>
        <w:t> for highly engaging, scalable video content</w:t>
      </w:r>
      <w:hyperlink r:id="rId32" w:tgtFrame="_blank" w:history="1">
        <w:r>
          <w:rPr>
            <w:rStyle w:val="hoverbg-super"/>
            <w:rFonts w:ascii="Courier New" w:eastAsiaTheme="majorEastAsia" w:hAnsi="Courier New" w:cs="Courier New"/>
            <w:color w:val="0000FF"/>
            <w:bdr w:val="single" w:sz="2" w:space="0" w:color="E5E7EB" w:frame="1"/>
          </w:rPr>
          <w:t>1</w:t>
        </w:r>
      </w:hyperlink>
      <w:hyperlink r:id="rId33" w:tgtFrame="_blank" w:history="1">
        <w:r>
          <w:rPr>
            <w:rStyle w:val="hoverbg-super"/>
            <w:rFonts w:ascii="Courier New" w:eastAsiaTheme="majorEastAsia" w:hAnsi="Courier New" w:cs="Courier New"/>
            <w:color w:val="0000FF"/>
            <w:bdr w:val="single" w:sz="2" w:space="0" w:color="E5E7EB" w:frame="1"/>
          </w:rPr>
          <w:t>4</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7"/>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API-first design</w:t>
      </w:r>
      <w:r>
        <w:rPr>
          <w:rFonts w:ascii="Segoe UI" w:hAnsi="Segoe UI" w:cs="Segoe UI"/>
        </w:rPr>
        <w:t> for seamless integration into enterprise and developer workflows</w:t>
      </w:r>
      <w:hyperlink r:id="rId34" w:tgtFrame="_blank" w:history="1">
        <w:r>
          <w:rPr>
            <w:rStyle w:val="hoverbg-super"/>
            <w:rFonts w:ascii="Courier New" w:eastAsiaTheme="majorEastAsia" w:hAnsi="Courier New" w:cs="Courier New"/>
            <w:color w:val="0000FF"/>
            <w:bdr w:val="single" w:sz="2" w:space="0" w:color="E5E7EB" w:frame="1"/>
          </w:rPr>
          <w:t>2</w:t>
        </w:r>
      </w:hyperlink>
      <w:hyperlink r:id="rId35" w:tgtFrame="_blank" w:history="1">
        <w:r>
          <w:rPr>
            <w:rStyle w:val="hoverbg-super"/>
            <w:rFonts w:ascii="Courier New" w:eastAsiaTheme="majorEastAsia" w:hAnsi="Courier New" w:cs="Courier New"/>
            <w:color w:val="0000FF"/>
            <w:bdr w:val="single" w:sz="2" w:space="0" w:color="E5E7EB" w:frame="1"/>
          </w:rPr>
          <w:t>3</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7"/>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Multi-language and multi-voice support</w:t>
      </w:r>
      <w:r>
        <w:rPr>
          <w:rFonts w:ascii="Segoe UI" w:hAnsi="Segoe UI" w:cs="Segoe UI"/>
        </w:rPr>
        <w:t> for global reach</w:t>
      </w:r>
      <w:hyperlink r:id="rId36" w:tgtFrame="_blank" w:history="1">
        <w:r>
          <w:rPr>
            <w:rStyle w:val="hoverbg-super"/>
            <w:rFonts w:ascii="Courier New" w:eastAsiaTheme="majorEastAsia" w:hAnsi="Courier New" w:cs="Courier New"/>
            <w:color w:val="0000FF"/>
            <w:bdr w:val="single" w:sz="2" w:space="0" w:color="E5E7EB" w:frame="1"/>
          </w:rPr>
          <w:t>2</w:t>
        </w:r>
      </w:hyperlink>
      <w:hyperlink r:id="rId37" w:tgtFrame="_blank" w:history="1">
        <w:r>
          <w:rPr>
            <w:rStyle w:val="hoverbg-super"/>
            <w:rFonts w:ascii="Courier New" w:eastAsiaTheme="majorEastAsia" w:hAnsi="Courier New" w:cs="Courier New"/>
            <w:color w:val="0000FF"/>
            <w:bdr w:val="single" w:sz="2" w:space="0" w:color="E5E7EB" w:frame="1"/>
          </w:rPr>
          <w:t>3</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7"/>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Real-time and batch processing</w:t>
      </w:r>
      <w:r>
        <w:rPr>
          <w:rFonts w:ascii="Segoe UI" w:hAnsi="Segoe UI" w:cs="Segoe UI"/>
        </w:rPr>
        <w:t> for both interactive and automated use cases</w:t>
      </w:r>
      <w:hyperlink r:id="rId38" w:tgtFrame="_blank" w:history="1">
        <w:r>
          <w:rPr>
            <w:rStyle w:val="hoverbg-super"/>
            <w:rFonts w:ascii="Courier New" w:eastAsiaTheme="majorEastAsia" w:hAnsi="Courier New" w:cs="Courier New"/>
            <w:color w:val="0000FF"/>
            <w:bdr w:val="single" w:sz="2" w:space="0" w:color="E5E7EB" w:frame="1"/>
          </w:rPr>
          <w:t>2</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7"/>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lastRenderedPageBreak/>
        <w:t>Integration with advanced generative models</w:t>
      </w:r>
      <w:r>
        <w:rPr>
          <w:rFonts w:ascii="Segoe UI" w:hAnsi="Segoe UI" w:cs="Segoe UI"/>
        </w:rPr>
        <w:t> (GPT-3, Stable Diffusion) for enhanced creativity</w:t>
      </w:r>
      <w:hyperlink r:id="rId39" w:tgtFrame="_blank" w:history="1">
        <w:r>
          <w:rPr>
            <w:rStyle w:val="hoverbg-super"/>
            <w:rFonts w:ascii="Courier New" w:eastAsiaTheme="majorEastAsia" w:hAnsi="Courier New" w:cs="Courier New"/>
            <w:color w:val="0000FF"/>
            <w:bdr w:val="single" w:sz="2" w:space="0" w:color="E5E7EB" w:frame="1"/>
          </w:rPr>
          <w:t>4</w:t>
        </w:r>
      </w:hyperlink>
      <w:r>
        <w:rPr>
          <w:rStyle w:val="whitespace-nowrap"/>
          <w:rFonts w:ascii="Segoe UI" w:eastAsiaTheme="majorEastAsia" w:hAnsi="Segoe UI" w:cs="Segoe UI"/>
          <w:bdr w:val="single" w:sz="2" w:space="0" w:color="E5E7EB" w:frame="1"/>
        </w:rPr>
        <w:t>.</w:t>
      </w:r>
    </w:p>
    <w:p w:rsidR="00814B99" w:rsidRDefault="00814B99" w:rsidP="00814B99">
      <w:pPr>
        <w:pStyle w:val="my-0"/>
        <w:numPr>
          <w:ilvl w:val="0"/>
          <w:numId w:val="17"/>
        </w:numPr>
        <w:pBdr>
          <w:top w:val="single" w:sz="2" w:space="0" w:color="E5E7EB"/>
          <w:left w:val="single" w:sz="2" w:space="0" w:color="E5E7EB"/>
          <w:bottom w:val="single" w:sz="2" w:space="0" w:color="E5E7EB"/>
          <w:right w:val="single" w:sz="2" w:space="0" w:color="E5E7EB"/>
        </w:pBdr>
        <w:spacing w:before="0" w:beforeAutospacing="0" w:after="0" w:afterAutospacing="0"/>
        <w:ind w:left="0"/>
        <w:rPr>
          <w:rFonts w:ascii="Segoe UI" w:hAnsi="Segoe UI" w:cs="Segoe UI"/>
        </w:rPr>
      </w:pPr>
      <w:r>
        <w:rPr>
          <w:rStyle w:val="Strong"/>
          <w:rFonts w:ascii="Segoe UI" w:hAnsi="Segoe UI" w:cs="Segoe UI"/>
          <w:bdr w:val="single" w:sz="2" w:space="0" w:color="E5E7EB" w:frame="1"/>
        </w:rPr>
        <w:t>High scalability</w:t>
      </w:r>
      <w:r>
        <w:rPr>
          <w:rFonts w:ascii="Segoe UI" w:hAnsi="Segoe UI" w:cs="Segoe UI"/>
        </w:rPr>
        <w:t> with robust cloud GPU infrastructure</w:t>
      </w:r>
      <w:hyperlink r:id="rId40" w:tgtFrame="_blank" w:history="1">
        <w:r>
          <w:rPr>
            <w:rStyle w:val="hoverbg-super"/>
            <w:rFonts w:ascii="Courier New" w:eastAsiaTheme="majorEastAsia" w:hAnsi="Courier New" w:cs="Courier New"/>
            <w:color w:val="0000FF"/>
            <w:bdr w:val="single" w:sz="2" w:space="0" w:color="E5E7EB" w:frame="1"/>
          </w:rPr>
          <w:t>6</w:t>
        </w:r>
      </w:hyperlink>
      <w:r>
        <w:rPr>
          <w:rStyle w:val="whitespace-nowrap"/>
          <w:rFonts w:ascii="Segoe UI" w:eastAsiaTheme="majorEastAsia" w:hAnsi="Segoe UI" w:cs="Segoe UI"/>
          <w:bdr w:val="single" w:sz="2" w:space="0" w:color="E5E7EB" w:frame="1"/>
        </w:rPr>
        <w:t>.</w:t>
      </w:r>
    </w:p>
    <w:p w:rsidR="00814B99" w:rsidRDefault="00814B99"/>
    <w:p w:rsidR="00AB0EA7" w:rsidRDefault="00AB0EA7"/>
    <w:sectPr w:rsidR="00AB0EA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fkGrotesk Fallback">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rect id="_x0000_i1042" style="width:0;height:.75pt" o:hralign="center" o:bullet="t" o:hrstd="t" o:hr="t" fillcolor="#a0a0a0" stroked="f"/>
    </w:pict>
  </w:numPicBullet>
  <w:numPicBullet w:numPicBulletId="1">
    <w:pict>
      <v:rect id="_x0000_i1043" style="width:0;height:.75pt" o:hralign="center" o:bullet="t" o:hrstd="t" o:hr="t" fillcolor="#a0a0a0" stroked="f"/>
    </w:pict>
  </w:numPicBullet>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FA25A18"/>
    <w:multiLevelType w:val="multilevel"/>
    <w:tmpl w:val="138C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3FB3965"/>
    <w:multiLevelType w:val="multilevel"/>
    <w:tmpl w:val="1584E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8B17F1E"/>
    <w:multiLevelType w:val="multilevel"/>
    <w:tmpl w:val="E064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D877E32"/>
    <w:multiLevelType w:val="multilevel"/>
    <w:tmpl w:val="49F6F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4032090"/>
    <w:multiLevelType w:val="multilevel"/>
    <w:tmpl w:val="ED601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6BA1A24"/>
    <w:multiLevelType w:val="multilevel"/>
    <w:tmpl w:val="F83CB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EDA4E8B"/>
    <w:multiLevelType w:val="multilevel"/>
    <w:tmpl w:val="D574516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07E1"/>
    <w:multiLevelType w:val="multilevel"/>
    <w:tmpl w:val="C4C2C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3"/>
  </w:num>
  <w:num w:numId="11">
    <w:abstractNumId w:val="10"/>
  </w:num>
  <w:num w:numId="12">
    <w:abstractNumId w:val="9"/>
  </w:num>
  <w:num w:numId="13">
    <w:abstractNumId w:val="11"/>
  </w:num>
  <w:num w:numId="14">
    <w:abstractNumId w:val="12"/>
  </w:num>
  <w:num w:numId="15">
    <w:abstractNumId w:val="16"/>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814B99"/>
    <w:rsid w:val="009E1A82"/>
    <w:rsid w:val="00AA1D8D"/>
    <w:rsid w:val="00AB0EA7"/>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BD533C"/>
  <w14:defaultImageDpi w14:val="300"/>
  <w15:docId w15:val="{A738D026-CBDB-472B-909B-97EF3C3BD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my-0">
    <w:name w:val="my-0"/>
    <w:basedOn w:val="Normal"/>
    <w:rsid w:val="00814B99"/>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hoverbg-super">
    <w:name w:val="hover:bg-super"/>
    <w:basedOn w:val="DefaultParagraphFont"/>
    <w:rsid w:val="00814B99"/>
  </w:style>
  <w:style w:type="character" w:customStyle="1" w:styleId="whitespace-nowrap">
    <w:name w:val="whitespace-nowrap"/>
    <w:basedOn w:val="DefaultParagraphFont"/>
    <w:rsid w:val="00814B99"/>
  </w:style>
  <w:style w:type="character" w:styleId="HTMLCode">
    <w:name w:val="HTML Code"/>
    <w:basedOn w:val="DefaultParagraphFont"/>
    <w:uiPriority w:val="99"/>
    <w:semiHidden/>
    <w:unhideWhenUsed/>
    <w:rsid w:val="00814B99"/>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4108063">
      <w:bodyDiv w:val="1"/>
      <w:marLeft w:val="0"/>
      <w:marRight w:val="0"/>
      <w:marTop w:val="0"/>
      <w:marBottom w:val="0"/>
      <w:divBdr>
        <w:top w:val="none" w:sz="0" w:space="0" w:color="auto"/>
        <w:left w:val="none" w:sz="0" w:space="0" w:color="auto"/>
        <w:bottom w:val="none" w:sz="0" w:space="0" w:color="auto"/>
        <w:right w:val="none" w:sz="0" w:space="0" w:color="auto"/>
      </w:divBdr>
      <w:divsChild>
        <w:div w:id="2086026750">
          <w:marLeft w:val="0"/>
          <w:marRight w:val="0"/>
          <w:marTop w:val="0"/>
          <w:marBottom w:val="0"/>
          <w:divBdr>
            <w:top w:val="single" w:sz="2" w:space="0" w:color="E5E7EB"/>
            <w:left w:val="single" w:sz="2" w:space="0" w:color="E5E7EB"/>
            <w:bottom w:val="single" w:sz="2" w:space="0" w:color="E5E7EB"/>
            <w:right w:val="single" w:sz="2" w:space="0" w:color="E5E7EB"/>
          </w:divBdr>
          <w:divsChild>
            <w:div w:id="924267720">
              <w:marLeft w:val="0"/>
              <w:marRight w:val="0"/>
              <w:marTop w:val="0"/>
              <w:marBottom w:val="0"/>
              <w:divBdr>
                <w:top w:val="none" w:sz="0" w:space="0" w:color="auto"/>
                <w:left w:val="none" w:sz="0" w:space="0" w:color="auto"/>
                <w:bottom w:val="none" w:sz="0" w:space="0" w:color="auto"/>
                <w:right w:val="none" w:sz="0" w:space="0" w:color="auto"/>
              </w:divBdr>
            </w:div>
          </w:divsChild>
        </w:div>
        <w:div w:id="1403915593">
          <w:marLeft w:val="0"/>
          <w:marRight w:val="0"/>
          <w:marTop w:val="0"/>
          <w:marBottom w:val="0"/>
          <w:divBdr>
            <w:top w:val="single" w:sz="2" w:space="0" w:color="E5E7EB"/>
            <w:left w:val="single" w:sz="2" w:space="0" w:color="E5E7EB"/>
            <w:bottom w:val="single" w:sz="2" w:space="0" w:color="E5E7EB"/>
            <w:right w:val="single" w:sz="2" w:space="0" w:color="E5E7EB"/>
          </w:divBdr>
          <w:divsChild>
            <w:div w:id="98081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nkedin.com/pulse/d-id-comprehensive-deep-dive-james-cupps-efldf" TargetMode="External"/><Relationship Id="rId18" Type="http://schemas.openxmlformats.org/officeDocument/2006/relationships/hyperlink" Target="https://durable.co/ai-tools/d-id" TargetMode="External"/><Relationship Id="rId26" Type="http://schemas.openxmlformats.org/officeDocument/2006/relationships/hyperlink" Target="https://durable.co/ai-tools/d-id" TargetMode="External"/><Relationship Id="rId39" Type="http://schemas.openxmlformats.org/officeDocument/2006/relationships/hyperlink" Target="https://durable.co/ai-tools/d-id" TargetMode="External"/><Relationship Id="rId21" Type="http://schemas.openxmlformats.org/officeDocument/2006/relationships/hyperlink" Target="https://www.d-id.com/api/" TargetMode="External"/><Relationship Id="rId34" Type="http://schemas.openxmlformats.org/officeDocument/2006/relationships/hyperlink" Target="https://www.d-id.com/api/" TargetMode="External"/><Relationship Id="rId42" Type="http://schemas.openxmlformats.org/officeDocument/2006/relationships/theme" Target="theme/theme1.xml"/><Relationship Id="rId7" Type="http://schemas.openxmlformats.org/officeDocument/2006/relationships/hyperlink" Target="https://www.d-id.com/api/" TargetMode="External"/><Relationship Id="rId2" Type="http://schemas.openxmlformats.org/officeDocument/2006/relationships/numbering" Target="numbering.xml"/><Relationship Id="rId16" Type="http://schemas.openxmlformats.org/officeDocument/2006/relationships/hyperlink" Target="https://durable.co/ai-tools/d-id" TargetMode="External"/><Relationship Id="rId20" Type="http://schemas.openxmlformats.org/officeDocument/2006/relationships/hyperlink" Target="https://www.linkedin.com/pulse/d-id-comprehensive-deep-dive-james-cupps-efldf" TargetMode="External"/><Relationship Id="rId29" Type="http://schemas.openxmlformats.org/officeDocument/2006/relationships/hyperlink" Target="https://www.d-id.com/api/"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d-id.com/about-us/" TargetMode="External"/><Relationship Id="rId11" Type="http://schemas.openxmlformats.org/officeDocument/2006/relationships/hyperlink" Target="https://www.d-id.com/about-us/" TargetMode="External"/><Relationship Id="rId24" Type="http://schemas.openxmlformats.org/officeDocument/2006/relationships/hyperlink" Target="https://www.d-id.com/api/" TargetMode="External"/><Relationship Id="rId32" Type="http://schemas.openxmlformats.org/officeDocument/2006/relationships/hyperlink" Target="https://www.d-id.com/about-us/" TargetMode="External"/><Relationship Id="rId37" Type="http://schemas.openxmlformats.org/officeDocument/2006/relationships/hyperlink" Target="https://github.com/Circuit-Minds/d-id" TargetMode="External"/><Relationship Id="rId40" Type="http://schemas.openxmlformats.org/officeDocument/2006/relationships/hyperlink" Target="https://www.linkedin.com/pulse/d-id-comprehensive-deep-dive-james-cupps-efldf" TargetMode="External"/><Relationship Id="rId5" Type="http://schemas.openxmlformats.org/officeDocument/2006/relationships/webSettings" Target="webSettings.xml"/><Relationship Id="rId15" Type="http://schemas.openxmlformats.org/officeDocument/2006/relationships/hyperlink" Target="https://github.com/Circuit-Minds/d-id" TargetMode="External"/><Relationship Id="rId23" Type="http://schemas.openxmlformats.org/officeDocument/2006/relationships/hyperlink" Target="https://github.com/Circuit-Minds/d-id" TargetMode="External"/><Relationship Id="rId28" Type="http://schemas.openxmlformats.org/officeDocument/2006/relationships/hyperlink" Target="https://github.com/Circuit-Minds/d-id" TargetMode="External"/><Relationship Id="rId36" Type="http://schemas.openxmlformats.org/officeDocument/2006/relationships/hyperlink" Target="https://www.d-id.com/api/" TargetMode="External"/><Relationship Id="rId10" Type="http://schemas.openxmlformats.org/officeDocument/2006/relationships/hyperlink" Target="https://www.d-id.com/api/" TargetMode="External"/><Relationship Id="rId19" Type="http://schemas.openxmlformats.org/officeDocument/2006/relationships/hyperlink" Target="https://www.d-id.com/api/" TargetMode="External"/><Relationship Id="rId31" Type="http://schemas.openxmlformats.org/officeDocument/2006/relationships/hyperlink" Target="https://www.linkedin.com/pulse/d-id-comprehensive-deep-dive-james-cupps-efldf" TargetMode="External"/><Relationship Id="rId4" Type="http://schemas.openxmlformats.org/officeDocument/2006/relationships/settings" Target="settings.xml"/><Relationship Id="rId9" Type="http://schemas.openxmlformats.org/officeDocument/2006/relationships/hyperlink" Target="https://www.linkedin.com/pulse/d-id-comprehensive-deep-dive-james-cupps-efldf" TargetMode="External"/><Relationship Id="rId14" Type="http://schemas.openxmlformats.org/officeDocument/2006/relationships/hyperlink" Target="https://www.d-id.com/api/" TargetMode="External"/><Relationship Id="rId22" Type="http://schemas.openxmlformats.org/officeDocument/2006/relationships/hyperlink" Target="https://github.com/Circuit-Minds/d-id" TargetMode="External"/><Relationship Id="rId27" Type="http://schemas.openxmlformats.org/officeDocument/2006/relationships/hyperlink" Target="https://www.linkedin.com/pulse/d-id-comprehensive-deep-dive-james-cupps-efldf" TargetMode="External"/><Relationship Id="rId30" Type="http://schemas.openxmlformats.org/officeDocument/2006/relationships/hyperlink" Target="https://github.com/Circuit-Minds/d-id" TargetMode="External"/><Relationship Id="rId35" Type="http://schemas.openxmlformats.org/officeDocument/2006/relationships/hyperlink" Target="https://github.com/Circuit-Minds/d-id" TargetMode="External"/><Relationship Id="rId8" Type="http://schemas.openxmlformats.org/officeDocument/2006/relationships/hyperlink" Target="https://durable.co/ai-tools/d-id" TargetMode="External"/><Relationship Id="rId3" Type="http://schemas.openxmlformats.org/officeDocument/2006/relationships/styles" Target="styles.xml"/><Relationship Id="rId12" Type="http://schemas.openxmlformats.org/officeDocument/2006/relationships/hyperlink" Target="https://durable.co/ai-tools/d-id" TargetMode="External"/><Relationship Id="rId17" Type="http://schemas.openxmlformats.org/officeDocument/2006/relationships/hyperlink" Target="https://www.d-id.com/api/" TargetMode="External"/><Relationship Id="rId25" Type="http://schemas.openxmlformats.org/officeDocument/2006/relationships/hyperlink" Target="https://github.com/Circuit-Minds/d-id" TargetMode="External"/><Relationship Id="rId33" Type="http://schemas.openxmlformats.org/officeDocument/2006/relationships/hyperlink" Target="https://durable.co/ai-tools/d-id" TargetMode="External"/><Relationship Id="rId38" Type="http://schemas.openxmlformats.org/officeDocument/2006/relationships/hyperlink" Target="https://www.d-id.com/ap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6613A1-4A8A-40C1-A6F1-339688BBF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1443</Words>
  <Characters>8229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9653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HP</cp:lastModifiedBy>
  <cp:revision>2</cp:revision>
  <dcterms:created xsi:type="dcterms:W3CDTF">2013-12-23T23:15:00Z</dcterms:created>
  <dcterms:modified xsi:type="dcterms:W3CDTF">2025-06-09T07:33:00Z</dcterms:modified>
  <cp:category/>
</cp:coreProperties>
</file>