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1"/>
        <w:gridCol w:w="2444"/>
        <w:gridCol w:w="2967"/>
        <w:gridCol w:w="1598"/>
      </w:tblGrid>
      <w:tr w:rsidR="00826B83" w:rsidRPr="00826B83" w14:paraId="53C46CB4" w14:textId="77777777" w:rsidTr="00826B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525D5B" w14:textId="77777777" w:rsidR="00826B83" w:rsidRPr="00826B83" w:rsidRDefault="00826B83" w:rsidP="00826B83">
            <w:pPr>
              <w:rPr>
                <w:b/>
                <w:bCs/>
              </w:rPr>
            </w:pPr>
            <w:r w:rsidRPr="00826B83">
              <w:rPr>
                <w:b/>
                <w:bCs/>
              </w:rPr>
              <w:t>Tech Area</w:t>
            </w:r>
          </w:p>
        </w:tc>
        <w:tc>
          <w:tcPr>
            <w:tcW w:w="0" w:type="auto"/>
            <w:vAlign w:val="center"/>
            <w:hideMark/>
          </w:tcPr>
          <w:p w14:paraId="1CD43B69" w14:textId="77777777" w:rsidR="00826B83" w:rsidRPr="00826B83" w:rsidRDefault="00826B83" w:rsidP="00826B83">
            <w:pPr>
              <w:rPr>
                <w:b/>
                <w:bCs/>
              </w:rPr>
            </w:pPr>
            <w:r w:rsidRPr="00826B83">
              <w:rPr>
                <w:b/>
                <w:bCs/>
              </w:rPr>
              <w:t>Azure Service(s)</w:t>
            </w:r>
          </w:p>
        </w:tc>
        <w:tc>
          <w:tcPr>
            <w:tcW w:w="0" w:type="auto"/>
            <w:vAlign w:val="center"/>
            <w:hideMark/>
          </w:tcPr>
          <w:p w14:paraId="14F7EC56" w14:textId="77777777" w:rsidR="00826B83" w:rsidRPr="00826B83" w:rsidRDefault="00826B83" w:rsidP="00826B83">
            <w:pPr>
              <w:rPr>
                <w:b/>
                <w:bCs/>
              </w:rPr>
            </w:pPr>
            <w:r w:rsidRPr="00826B83">
              <w:rPr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063253C5" w14:textId="77777777" w:rsidR="00826B83" w:rsidRPr="00826B83" w:rsidRDefault="00826B83" w:rsidP="00826B83">
            <w:pPr>
              <w:rPr>
                <w:b/>
                <w:bCs/>
              </w:rPr>
            </w:pPr>
            <w:r w:rsidRPr="00826B83">
              <w:rPr>
                <w:b/>
                <w:bCs/>
              </w:rPr>
              <w:t>Pricing Page Link</w:t>
            </w:r>
          </w:p>
        </w:tc>
      </w:tr>
      <w:tr w:rsidR="00826B83" w:rsidRPr="00826B83" w14:paraId="7EAD1E60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8B21D0" w14:textId="77777777" w:rsidR="00826B83" w:rsidRPr="00826B83" w:rsidRDefault="00826B83" w:rsidP="00826B83">
            <w:r w:rsidRPr="00826B83">
              <w:rPr>
                <w:b/>
                <w:bCs/>
              </w:rPr>
              <w:t>1. 3D Avatar Rendering</w:t>
            </w:r>
          </w:p>
        </w:tc>
        <w:tc>
          <w:tcPr>
            <w:tcW w:w="0" w:type="auto"/>
            <w:vAlign w:val="center"/>
            <w:hideMark/>
          </w:tcPr>
          <w:p w14:paraId="419CFC08" w14:textId="77777777" w:rsidR="00826B83" w:rsidRPr="00826B83" w:rsidRDefault="00826B83" w:rsidP="00826B83">
            <w:r w:rsidRPr="00826B83">
              <w:t>Azure NCasT4_v3 / NV Series VM (GPU)</w:t>
            </w:r>
          </w:p>
        </w:tc>
        <w:tc>
          <w:tcPr>
            <w:tcW w:w="0" w:type="auto"/>
            <w:vAlign w:val="center"/>
            <w:hideMark/>
          </w:tcPr>
          <w:p w14:paraId="3E7DA615" w14:textId="77777777" w:rsidR="00826B83" w:rsidRPr="00826B83" w:rsidRDefault="00826B83" w:rsidP="00826B83">
            <w:r w:rsidRPr="00826B83">
              <w:t>For rendering real-time or animated avatars</w:t>
            </w:r>
          </w:p>
        </w:tc>
        <w:tc>
          <w:tcPr>
            <w:tcW w:w="0" w:type="auto"/>
            <w:vAlign w:val="center"/>
            <w:hideMark/>
          </w:tcPr>
          <w:p w14:paraId="75595209" w14:textId="77777777" w:rsidR="00826B83" w:rsidRPr="00826B83" w:rsidRDefault="00826B83" w:rsidP="00826B83">
            <w:hyperlink r:id="rId4" w:history="1">
              <w:r w:rsidRPr="00826B83">
                <w:rPr>
                  <w:rStyle w:val="Hyperlink"/>
                </w:rPr>
                <w:t>Virtual Mac</w:t>
              </w:r>
              <w:r w:rsidRPr="00826B83">
                <w:rPr>
                  <w:rStyle w:val="Hyperlink"/>
                </w:rPr>
                <w:t>h</w:t>
              </w:r>
              <w:r w:rsidRPr="00826B83">
                <w:rPr>
                  <w:rStyle w:val="Hyperlink"/>
                </w:rPr>
                <w:t>ines Pricing</w:t>
              </w:r>
            </w:hyperlink>
          </w:p>
        </w:tc>
      </w:tr>
      <w:tr w:rsidR="00826B83" w:rsidRPr="00826B83" w14:paraId="6DB409F5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73337F" w14:textId="77777777" w:rsidR="00826B83" w:rsidRPr="00826B83" w:rsidRDefault="00826B83" w:rsidP="00826B83">
            <w:r w:rsidRPr="00826B83">
              <w:rPr>
                <w:b/>
                <w:bCs/>
              </w:rPr>
              <w:t>2. Voice Cloning</w:t>
            </w:r>
          </w:p>
        </w:tc>
        <w:tc>
          <w:tcPr>
            <w:tcW w:w="0" w:type="auto"/>
            <w:vAlign w:val="center"/>
            <w:hideMark/>
          </w:tcPr>
          <w:p w14:paraId="288B7B43" w14:textId="77777777" w:rsidR="00826B83" w:rsidRPr="00826B83" w:rsidRDefault="00826B83" w:rsidP="00826B83">
            <w:r w:rsidRPr="00826B83">
              <w:t>Azure Speech (Custom Neural Voice)</w:t>
            </w:r>
          </w:p>
        </w:tc>
        <w:tc>
          <w:tcPr>
            <w:tcW w:w="0" w:type="auto"/>
            <w:vAlign w:val="center"/>
            <w:hideMark/>
          </w:tcPr>
          <w:p w14:paraId="0A0470F1" w14:textId="77777777" w:rsidR="00826B83" w:rsidRPr="00826B83" w:rsidRDefault="00826B83" w:rsidP="00826B83">
            <w:r w:rsidRPr="00826B83">
              <w:t>Create cloned voice models per user</w:t>
            </w:r>
          </w:p>
        </w:tc>
        <w:tc>
          <w:tcPr>
            <w:tcW w:w="0" w:type="auto"/>
            <w:vAlign w:val="center"/>
            <w:hideMark/>
          </w:tcPr>
          <w:p w14:paraId="676D787C" w14:textId="77777777" w:rsidR="00826B83" w:rsidRPr="00826B83" w:rsidRDefault="00826B83" w:rsidP="00826B83">
            <w:hyperlink r:id="rId5" w:history="1">
              <w:r w:rsidRPr="00826B83">
                <w:rPr>
                  <w:rStyle w:val="Hyperlink"/>
                </w:rPr>
                <w:t>Speech Serv</w:t>
              </w:r>
              <w:r w:rsidRPr="00826B83">
                <w:rPr>
                  <w:rStyle w:val="Hyperlink"/>
                </w:rPr>
                <w:t>i</w:t>
              </w:r>
              <w:r w:rsidRPr="00826B83">
                <w:rPr>
                  <w:rStyle w:val="Hyperlink"/>
                </w:rPr>
                <w:t>ces Pricing</w:t>
              </w:r>
            </w:hyperlink>
          </w:p>
        </w:tc>
      </w:tr>
      <w:tr w:rsidR="00826B83" w:rsidRPr="00826B83" w14:paraId="0F0C109A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EEDED6" w14:textId="77777777" w:rsidR="00826B83" w:rsidRPr="00826B83" w:rsidRDefault="00826B83" w:rsidP="00826B83">
            <w:r w:rsidRPr="00826B83">
              <w:rPr>
                <w:b/>
                <w:bCs/>
              </w:rPr>
              <w:t>3. Text-to-Speech (Voice Synthesis)</w:t>
            </w:r>
          </w:p>
        </w:tc>
        <w:tc>
          <w:tcPr>
            <w:tcW w:w="0" w:type="auto"/>
            <w:vAlign w:val="center"/>
            <w:hideMark/>
          </w:tcPr>
          <w:p w14:paraId="1CE781B3" w14:textId="77777777" w:rsidR="00826B83" w:rsidRPr="00826B83" w:rsidRDefault="00826B83" w:rsidP="00826B83">
            <w:r w:rsidRPr="00826B83">
              <w:t>Azure Speech Neural TTS</w:t>
            </w:r>
          </w:p>
        </w:tc>
        <w:tc>
          <w:tcPr>
            <w:tcW w:w="0" w:type="auto"/>
            <w:vAlign w:val="center"/>
            <w:hideMark/>
          </w:tcPr>
          <w:p w14:paraId="78676E37" w14:textId="77777777" w:rsidR="00826B83" w:rsidRPr="00826B83" w:rsidRDefault="00826B83" w:rsidP="00826B83">
            <w:r w:rsidRPr="00826B83">
              <w:t>Convert script to speech in cloned voice</w:t>
            </w:r>
          </w:p>
        </w:tc>
        <w:tc>
          <w:tcPr>
            <w:tcW w:w="0" w:type="auto"/>
            <w:vAlign w:val="center"/>
            <w:hideMark/>
          </w:tcPr>
          <w:p w14:paraId="32FC2B0B" w14:textId="77777777" w:rsidR="00826B83" w:rsidRPr="00826B83" w:rsidRDefault="00826B83" w:rsidP="00826B83">
            <w:hyperlink r:id="rId6" w:history="1">
              <w:r w:rsidRPr="00826B83">
                <w:rPr>
                  <w:rStyle w:val="Hyperlink"/>
                </w:rPr>
                <w:t>Speech Serv</w:t>
              </w:r>
              <w:r w:rsidRPr="00826B83">
                <w:rPr>
                  <w:rStyle w:val="Hyperlink"/>
                </w:rPr>
                <w:t>i</w:t>
              </w:r>
              <w:r w:rsidRPr="00826B83">
                <w:rPr>
                  <w:rStyle w:val="Hyperlink"/>
                </w:rPr>
                <w:t>ces Pricing</w:t>
              </w:r>
            </w:hyperlink>
          </w:p>
        </w:tc>
      </w:tr>
      <w:tr w:rsidR="00826B83" w:rsidRPr="00826B83" w14:paraId="41CDC0A4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5A1FC" w14:textId="77777777" w:rsidR="00826B83" w:rsidRPr="00826B83" w:rsidRDefault="00826B83" w:rsidP="00826B83">
            <w:r w:rsidRPr="00826B83">
              <w:rPr>
                <w:b/>
                <w:bCs/>
              </w:rPr>
              <w:t>4. Speech-to-Text (for Subtitles)</w:t>
            </w:r>
          </w:p>
        </w:tc>
        <w:tc>
          <w:tcPr>
            <w:tcW w:w="0" w:type="auto"/>
            <w:vAlign w:val="center"/>
            <w:hideMark/>
          </w:tcPr>
          <w:p w14:paraId="708429AB" w14:textId="77777777" w:rsidR="00826B83" w:rsidRPr="00826B83" w:rsidRDefault="00826B83" w:rsidP="00826B83">
            <w:r w:rsidRPr="00826B83">
              <w:t>Azure Speech to Text</w:t>
            </w:r>
          </w:p>
        </w:tc>
        <w:tc>
          <w:tcPr>
            <w:tcW w:w="0" w:type="auto"/>
            <w:vAlign w:val="center"/>
            <w:hideMark/>
          </w:tcPr>
          <w:p w14:paraId="193F7F42" w14:textId="77777777" w:rsidR="00826B83" w:rsidRPr="00826B83" w:rsidRDefault="00826B83" w:rsidP="00826B83">
            <w:r w:rsidRPr="00826B83">
              <w:t>Generate subtitles automatically</w:t>
            </w:r>
          </w:p>
        </w:tc>
        <w:tc>
          <w:tcPr>
            <w:tcW w:w="0" w:type="auto"/>
            <w:vAlign w:val="center"/>
            <w:hideMark/>
          </w:tcPr>
          <w:p w14:paraId="3401BD73" w14:textId="77777777" w:rsidR="00826B83" w:rsidRPr="00826B83" w:rsidRDefault="00826B83" w:rsidP="00826B83">
            <w:hyperlink r:id="rId7" w:history="1">
              <w:r w:rsidRPr="00826B83">
                <w:rPr>
                  <w:rStyle w:val="Hyperlink"/>
                </w:rPr>
                <w:t>Speech Services Pricing</w:t>
              </w:r>
            </w:hyperlink>
          </w:p>
        </w:tc>
      </w:tr>
      <w:tr w:rsidR="00826B83" w:rsidRPr="00826B83" w14:paraId="30FE83C1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642195" w14:textId="77777777" w:rsidR="00826B83" w:rsidRPr="00826B83" w:rsidRDefault="00826B83" w:rsidP="00826B83">
            <w:r w:rsidRPr="00826B83">
              <w:rPr>
                <w:b/>
                <w:bCs/>
              </w:rPr>
              <w:t>5. Content-aware Background Generation</w:t>
            </w:r>
          </w:p>
        </w:tc>
        <w:tc>
          <w:tcPr>
            <w:tcW w:w="0" w:type="auto"/>
            <w:vAlign w:val="center"/>
            <w:hideMark/>
          </w:tcPr>
          <w:p w14:paraId="556907FA" w14:textId="77777777" w:rsidR="00826B83" w:rsidRPr="00826B83" w:rsidRDefault="00826B83" w:rsidP="00826B83">
            <w:r w:rsidRPr="00826B83">
              <w:t>Azure Machine Learning or Vision AI + Custom Script</w:t>
            </w:r>
          </w:p>
        </w:tc>
        <w:tc>
          <w:tcPr>
            <w:tcW w:w="0" w:type="auto"/>
            <w:vAlign w:val="center"/>
            <w:hideMark/>
          </w:tcPr>
          <w:p w14:paraId="3963DA29" w14:textId="77777777" w:rsidR="00826B83" w:rsidRPr="00826B83" w:rsidRDefault="00826B83" w:rsidP="00826B83">
            <w:r w:rsidRPr="00826B83">
              <w:t>Replace/edit backgrounds based on topic (e.g., studio, city, etc.)</w:t>
            </w:r>
          </w:p>
        </w:tc>
        <w:tc>
          <w:tcPr>
            <w:tcW w:w="0" w:type="auto"/>
            <w:vAlign w:val="center"/>
            <w:hideMark/>
          </w:tcPr>
          <w:p w14:paraId="46B536A7" w14:textId="77777777" w:rsidR="00826B83" w:rsidRPr="00826B83" w:rsidRDefault="00826B83" w:rsidP="00826B83">
            <w:hyperlink r:id="rId8" w:history="1">
              <w:r w:rsidRPr="00826B83">
                <w:rPr>
                  <w:rStyle w:val="Hyperlink"/>
                </w:rPr>
                <w:t>Machine Lea</w:t>
              </w:r>
              <w:r w:rsidRPr="00826B83">
                <w:rPr>
                  <w:rStyle w:val="Hyperlink"/>
                </w:rPr>
                <w:t>r</w:t>
              </w:r>
              <w:r w:rsidRPr="00826B83">
                <w:rPr>
                  <w:rStyle w:val="Hyperlink"/>
                </w:rPr>
                <w:t>ning Pricing</w:t>
              </w:r>
            </w:hyperlink>
          </w:p>
        </w:tc>
      </w:tr>
      <w:tr w:rsidR="00826B83" w:rsidRPr="00826B83" w14:paraId="6830D6CE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1149D9" w14:textId="77777777" w:rsidR="00826B83" w:rsidRPr="00826B83" w:rsidRDefault="00826B83" w:rsidP="00826B83">
            <w:r w:rsidRPr="00826B83">
              <w:rPr>
                <w:b/>
                <w:bCs/>
              </w:rPr>
              <w:t>6. Backend Logic &amp; Orchestration</w:t>
            </w:r>
          </w:p>
        </w:tc>
        <w:tc>
          <w:tcPr>
            <w:tcW w:w="0" w:type="auto"/>
            <w:vAlign w:val="center"/>
            <w:hideMark/>
          </w:tcPr>
          <w:p w14:paraId="454ACF4A" w14:textId="77777777" w:rsidR="00826B83" w:rsidRPr="00826B83" w:rsidRDefault="00826B83" w:rsidP="00826B83">
            <w:r w:rsidRPr="00826B83">
              <w:t>Azure Functions / App Service</w:t>
            </w:r>
          </w:p>
        </w:tc>
        <w:tc>
          <w:tcPr>
            <w:tcW w:w="0" w:type="auto"/>
            <w:vAlign w:val="center"/>
            <w:hideMark/>
          </w:tcPr>
          <w:p w14:paraId="61FF3255" w14:textId="77777777" w:rsidR="00826B83" w:rsidRPr="00826B83" w:rsidRDefault="00826B83" w:rsidP="00826B83">
            <w:r w:rsidRPr="00826B83">
              <w:t>Handle API calls, sequencing, microservices</w:t>
            </w:r>
          </w:p>
        </w:tc>
        <w:tc>
          <w:tcPr>
            <w:tcW w:w="0" w:type="auto"/>
            <w:vAlign w:val="center"/>
            <w:hideMark/>
          </w:tcPr>
          <w:p w14:paraId="163AC8AA" w14:textId="77777777" w:rsidR="00826B83" w:rsidRPr="00826B83" w:rsidRDefault="00826B83" w:rsidP="00826B83">
            <w:hyperlink r:id="rId9" w:history="1">
              <w:r w:rsidRPr="00826B83">
                <w:rPr>
                  <w:rStyle w:val="Hyperlink"/>
                </w:rPr>
                <w:t>App Service Prici</w:t>
              </w:r>
              <w:r w:rsidRPr="00826B83">
                <w:rPr>
                  <w:rStyle w:val="Hyperlink"/>
                </w:rPr>
                <w:t>n</w:t>
              </w:r>
              <w:r w:rsidRPr="00826B83">
                <w:rPr>
                  <w:rStyle w:val="Hyperlink"/>
                </w:rPr>
                <w:t>g</w:t>
              </w:r>
            </w:hyperlink>
          </w:p>
        </w:tc>
      </w:tr>
      <w:tr w:rsidR="00826B83" w:rsidRPr="00826B83" w14:paraId="4A54F60D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AD8DC1" w14:textId="77777777" w:rsidR="00826B83" w:rsidRPr="00826B83" w:rsidRDefault="00826B83" w:rsidP="00826B83">
            <w:r w:rsidRPr="00826B83">
              <w:rPr>
                <w:b/>
                <w:bCs/>
              </w:rPr>
              <w:t>7. Storage (Blob Storage)</w:t>
            </w:r>
          </w:p>
        </w:tc>
        <w:tc>
          <w:tcPr>
            <w:tcW w:w="0" w:type="auto"/>
            <w:vAlign w:val="center"/>
            <w:hideMark/>
          </w:tcPr>
          <w:p w14:paraId="0123F4B1" w14:textId="77777777" w:rsidR="00826B83" w:rsidRPr="00826B83" w:rsidRDefault="00826B83" w:rsidP="00826B83">
            <w:r w:rsidRPr="00826B83">
              <w:t>Azure Storage v2</w:t>
            </w:r>
          </w:p>
        </w:tc>
        <w:tc>
          <w:tcPr>
            <w:tcW w:w="0" w:type="auto"/>
            <w:vAlign w:val="center"/>
            <w:hideMark/>
          </w:tcPr>
          <w:p w14:paraId="5B6EDA07" w14:textId="77777777" w:rsidR="00826B83" w:rsidRPr="00826B83" w:rsidRDefault="00826B83" w:rsidP="00826B83">
            <w:r w:rsidRPr="00826B83">
              <w:t>Save video/audio files, assets, and models</w:t>
            </w:r>
          </w:p>
        </w:tc>
        <w:tc>
          <w:tcPr>
            <w:tcW w:w="0" w:type="auto"/>
            <w:vAlign w:val="center"/>
            <w:hideMark/>
          </w:tcPr>
          <w:p w14:paraId="46AF336F" w14:textId="77777777" w:rsidR="00826B83" w:rsidRPr="00826B83" w:rsidRDefault="00826B83" w:rsidP="00826B83">
            <w:hyperlink r:id="rId10" w:history="1">
              <w:r w:rsidRPr="00826B83">
                <w:rPr>
                  <w:rStyle w:val="Hyperlink"/>
                </w:rPr>
                <w:t>Blo</w:t>
              </w:r>
              <w:r w:rsidRPr="00826B83">
                <w:rPr>
                  <w:rStyle w:val="Hyperlink"/>
                </w:rPr>
                <w:t>b</w:t>
              </w:r>
              <w:r w:rsidRPr="00826B83">
                <w:rPr>
                  <w:rStyle w:val="Hyperlink"/>
                </w:rPr>
                <w:t xml:space="preserve"> Storage Pricing</w:t>
              </w:r>
            </w:hyperlink>
          </w:p>
        </w:tc>
      </w:tr>
      <w:tr w:rsidR="00826B83" w:rsidRPr="00826B83" w14:paraId="6F06FE42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702A90" w14:textId="77777777" w:rsidR="00826B83" w:rsidRPr="00826B83" w:rsidRDefault="00826B83" w:rsidP="00826B83">
            <w:r w:rsidRPr="00826B83">
              <w:rPr>
                <w:b/>
                <w:bCs/>
              </w:rPr>
              <w:t>8. Database (optional)</w:t>
            </w:r>
          </w:p>
        </w:tc>
        <w:tc>
          <w:tcPr>
            <w:tcW w:w="0" w:type="auto"/>
            <w:vAlign w:val="center"/>
            <w:hideMark/>
          </w:tcPr>
          <w:p w14:paraId="421DA7FC" w14:textId="77777777" w:rsidR="00826B83" w:rsidRPr="00826B83" w:rsidRDefault="00826B83" w:rsidP="00826B83">
            <w:r w:rsidRPr="00826B83">
              <w:t>Azure Cosmos DB or SQL</w:t>
            </w:r>
          </w:p>
        </w:tc>
        <w:tc>
          <w:tcPr>
            <w:tcW w:w="0" w:type="auto"/>
            <w:vAlign w:val="center"/>
            <w:hideMark/>
          </w:tcPr>
          <w:p w14:paraId="06C247F1" w14:textId="77777777" w:rsidR="00826B83" w:rsidRPr="00826B83" w:rsidRDefault="00826B83" w:rsidP="00826B83">
            <w:r w:rsidRPr="00826B83">
              <w:t>For user configs, video metadata, etc.</w:t>
            </w:r>
          </w:p>
        </w:tc>
        <w:tc>
          <w:tcPr>
            <w:tcW w:w="0" w:type="auto"/>
            <w:vAlign w:val="center"/>
            <w:hideMark/>
          </w:tcPr>
          <w:p w14:paraId="664E9069" w14:textId="77777777" w:rsidR="00826B83" w:rsidRPr="00826B83" w:rsidRDefault="00826B83" w:rsidP="00826B83">
            <w:hyperlink r:id="rId11" w:history="1">
              <w:r w:rsidRPr="00826B83">
                <w:rPr>
                  <w:rStyle w:val="Hyperlink"/>
                </w:rPr>
                <w:t>Cosm</w:t>
              </w:r>
              <w:r w:rsidRPr="00826B83">
                <w:rPr>
                  <w:rStyle w:val="Hyperlink"/>
                </w:rPr>
                <w:t>o</w:t>
              </w:r>
              <w:r w:rsidRPr="00826B83">
                <w:rPr>
                  <w:rStyle w:val="Hyperlink"/>
                </w:rPr>
                <w:t>s DB Pricing</w:t>
              </w:r>
            </w:hyperlink>
          </w:p>
        </w:tc>
      </w:tr>
      <w:tr w:rsidR="00826B83" w:rsidRPr="00826B83" w14:paraId="1B37A770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551C50" w14:textId="77777777" w:rsidR="00826B83" w:rsidRPr="00826B83" w:rsidRDefault="00826B83" w:rsidP="00826B83">
            <w:r w:rsidRPr="00826B83">
              <w:rPr>
                <w:b/>
                <w:bCs/>
              </w:rPr>
              <w:t>9. Data Transfer (Bandwidth)</w:t>
            </w:r>
          </w:p>
        </w:tc>
        <w:tc>
          <w:tcPr>
            <w:tcW w:w="0" w:type="auto"/>
            <w:vAlign w:val="center"/>
            <w:hideMark/>
          </w:tcPr>
          <w:p w14:paraId="2E2C3076" w14:textId="77777777" w:rsidR="00826B83" w:rsidRPr="00826B83" w:rsidRDefault="00826B83" w:rsidP="00826B83">
            <w:r w:rsidRPr="00826B83">
              <w:t>Azure Bandwidth Out</w:t>
            </w:r>
          </w:p>
        </w:tc>
        <w:tc>
          <w:tcPr>
            <w:tcW w:w="0" w:type="auto"/>
            <w:vAlign w:val="center"/>
            <w:hideMark/>
          </w:tcPr>
          <w:p w14:paraId="704BDB08" w14:textId="77777777" w:rsidR="00826B83" w:rsidRPr="00826B83" w:rsidRDefault="00826B83" w:rsidP="00826B83">
            <w:r w:rsidRPr="00826B83">
              <w:t>For serving video output via web</w:t>
            </w:r>
          </w:p>
        </w:tc>
        <w:tc>
          <w:tcPr>
            <w:tcW w:w="0" w:type="auto"/>
            <w:vAlign w:val="center"/>
            <w:hideMark/>
          </w:tcPr>
          <w:p w14:paraId="291EBCA4" w14:textId="77777777" w:rsidR="00826B83" w:rsidRPr="00826B83" w:rsidRDefault="00826B83" w:rsidP="00826B83">
            <w:hyperlink r:id="rId12" w:history="1">
              <w:r w:rsidRPr="00826B83">
                <w:rPr>
                  <w:rStyle w:val="Hyperlink"/>
                </w:rPr>
                <w:t>Bandwidth Pric</w:t>
              </w:r>
              <w:r w:rsidRPr="00826B83">
                <w:rPr>
                  <w:rStyle w:val="Hyperlink"/>
                </w:rPr>
                <w:t>i</w:t>
              </w:r>
              <w:r w:rsidRPr="00826B83">
                <w:rPr>
                  <w:rStyle w:val="Hyperlink"/>
                </w:rPr>
                <w:t>ng</w:t>
              </w:r>
            </w:hyperlink>
          </w:p>
        </w:tc>
      </w:tr>
      <w:tr w:rsidR="00826B83" w:rsidRPr="00826B83" w14:paraId="4DF87784" w14:textId="77777777" w:rsidTr="00826B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F2E95" w14:textId="77777777" w:rsidR="00826B83" w:rsidRPr="00826B83" w:rsidRDefault="00826B83" w:rsidP="00826B83">
            <w:r w:rsidRPr="00826B83">
              <w:rPr>
                <w:b/>
                <w:bCs/>
              </w:rPr>
              <w:t>10. Monitoring &amp; Scaling</w:t>
            </w:r>
          </w:p>
        </w:tc>
        <w:tc>
          <w:tcPr>
            <w:tcW w:w="0" w:type="auto"/>
            <w:vAlign w:val="center"/>
            <w:hideMark/>
          </w:tcPr>
          <w:p w14:paraId="644ADB20" w14:textId="77777777" w:rsidR="00826B83" w:rsidRPr="00826B83" w:rsidRDefault="00826B83" w:rsidP="00826B83">
            <w:r w:rsidRPr="00826B83">
              <w:t>Azure Monitor / Load Balancer</w:t>
            </w:r>
          </w:p>
        </w:tc>
        <w:tc>
          <w:tcPr>
            <w:tcW w:w="0" w:type="auto"/>
            <w:vAlign w:val="center"/>
            <w:hideMark/>
          </w:tcPr>
          <w:p w14:paraId="26C54207" w14:textId="77777777" w:rsidR="00826B83" w:rsidRPr="00826B83" w:rsidRDefault="00826B83" w:rsidP="00826B83">
            <w:r w:rsidRPr="00826B83">
              <w:t>Optional for real-time production readiness</w:t>
            </w:r>
          </w:p>
        </w:tc>
        <w:tc>
          <w:tcPr>
            <w:tcW w:w="0" w:type="auto"/>
            <w:vAlign w:val="center"/>
            <w:hideMark/>
          </w:tcPr>
          <w:p w14:paraId="7882D37E" w14:textId="77777777" w:rsidR="00826B83" w:rsidRPr="00826B83" w:rsidRDefault="00826B83" w:rsidP="00826B83">
            <w:hyperlink r:id="rId13" w:history="1">
              <w:r w:rsidRPr="00826B83">
                <w:rPr>
                  <w:rStyle w:val="Hyperlink"/>
                </w:rPr>
                <w:t>M</w:t>
              </w:r>
              <w:r w:rsidRPr="00826B83">
                <w:rPr>
                  <w:rStyle w:val="Hyperlink"/>
                </w:rPr>
                <w:t>o</w:t>
              </w:r>
              <w:r w:rsidRPr="00826B83">
                <w:rPr>
                  <w:rStyle w:val="Hyperlink"/>
                </w:rPr>
                <w:t>nitor Pricing</w:t>
              </w:r>
            </w:hyperlink>
          </w:p>
        </w:tc>
      </w:tr>
    </w:tbl>
    <w:p w14:paraId="737CE0FF" w14:textId="44F0E280" w:rsidR="00826B83" w:rsidRDefault="00826B83">
      <w:r>
        <w:t xml:space="preserve"> </w:t>
      </w:r>
    </w:p>
    <w:sectPr w:rsidR="00826B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B83"/>
    <w:rsid w:val="001D5376"/>
    <w:rsid w:val="00496C41"/>
    <w:rsid w:val="00826B83"/>
    <w:rsid w:val="00B00B89"/>
    <w:rsid w:val="00B6287A"/>
    <w:rsid w:val="00C9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6DE38"/>
  <w15:chartTrackingRefBased/>
  <w15:docId w15:val="{9F1BB7A0-1F89-4642-B4AB-AE3ECE61D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B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B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B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B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B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B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B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B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B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B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B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B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B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B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B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B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B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B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B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B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B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B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B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B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B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B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B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B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B8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6B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6B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6B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7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zure.microsoft.com/en-us/pricing/details/machine-learning/" TargetMode="External"/><Relationship Id="rId13" Type="http://schemas.openxmlformats.org/officeDocument/2006/relationships/hyperlink" Target="https://azure.microsoft.com/en-us/pricing/details/monito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zure.microsoft.com/en-us/pricing/details/cognitive-services/speech-services/" TargetMode="External"/><Relationship Id="rId12" Type="http://schemas.openxmlformats.org/officeDocument/2006/relationships/hyperlink" Target="https://azure.microsoft.com/en-us/pricing/details/bandwidth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zure.microsoft.com/en-us/pricing/details/cognitive-services/speech-services/" TargetMode="External"/><Relationship Id="rId11" Type="http://schemas.openxmlformats.org/officeDocument/2006/relationships/hyperlink" Target="https://azure.microsoft.com/en-us/pricing/details/cosmos-db/" TargetMode="External"/><Relationship Id="rId5" Type="http://schemas.openxmlformats.org/officeDocument/2006/relationships/hyperlink" Target="https://azure.microsoft.com/en-us/pricing/details/cognitive-services/speech-services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zure.microsoft.com/en-us/pricing/details/storage/blobs/" TargetMode="External"/><Relationship Id="rId4" Type="http://schemas.openxmlformats.org/officeDocument/2006/relationships/hyperlink" Target="https://azure.microsoft.com/en-us/pricing/details/virtual-machines/windows/" TargetMode="External"/><Relationship Id="rId9" Type="http://schemas.openxmlformats.org/officeDocument/2006/relationships/hyperlink" Target="https://azure.microsoft.com/en-us/pricing/details/app-service/window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Shruti Zalavadiya</dc:creator>
  <cp:keywords/>
  <dc:description/>
  <cp:lastModifiedBy>Shruti Zalavadiya</cp:lastModifiedBy>
  <cp:revision>1</cp:revision>
  <dcterms:created xsi:type="dcterms:W3CDTF">2025-06-03T06:21:00Z</dcterms:created>
  <dcterms:modified xsi:type="dcterms:W3CDTF">2025-06-03T06:28:00Z</dcterms:modified>
</cp:coreProperties>
</file>